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5" w:rsidRDefault="00294455" w:rsidP="00294455">
      <w:pPr>
        <w:pStyle w:val="a6"/>
        <w:spacing w:line="600" w:lineRule="exact"/>
        <w:ind w:firstLineChars="0" w:firstLine="0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lang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>附件</w:t>
      </w:r>
    </w:p>
    <w:p w:rsidR="00294455" w:rsidRDefault="00294455" w:rsidP="00294455">
      <w:pPr>
        <w:pStyle w:val="a6"/>
        <w:spacing w:line="600" w:lineRule="exact"/>
        <w:ind w:firstLineChars="0" w:firstLine="0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lang/>
        </w:rPr>
      </w:pPr>
    </w:p>
    <w:p w:rsidR="00294455" w:rsidRDefault="00294455" w:rsidP="00294455">
      <w:pPr>
        <w:pStyle w:val="a6"/>
        <w:spacing w:line="600" w:lineRule="exact"/>
        <w:ind w:firstLineChars="0" w:firstLine="0"/>
        <w:jc w:val="center"/>
        <w:rPr>
          <w:rFonts w:ascii="宋体" w:eastAsia="方正小标宋_GBK" w:hAnsi="宋体" w:cs="方正小标宋_GBK"/>
          <w:color w:val="000000"/>
          <w:kern w:val="0"/>
          <w:sz w:val="44"/>
          <w:szCs w:val="44"/>
          <w:lang/>
        </w:rPr>
      </w:pPr>
      <w:r>
        <w:rPr>
          <w:rFonts w:ascii="宋体" w:eastAsia="方正小标宋_GBK" w:hAnsi="宋体" w:cs="方正小标宋_GBK" w:hint="eastAsia"/>
          <w:color w:val="000000"/>
          <w:kern w:val="0"/>
          <w:sz w:val="44"/>
          <w:szCs w:val="44"/>
          <w:lang/>
        </w:rPr>
        <w:t>生物医药及医疗器械产业海外知识产权</w:t>
      </w:r>
    </w:p>
    <w:p w:rsidR="00294455" w:rsidRDefault="00294455" w:rsidP="00294455">
      <w:pPr>
        <w:pStyle w:val="a6"/>
        <w:spacing w:line="600" w:lineRule="exact"/>
        <w:ind w:firstLineChars="0" w:firstLine="0"/>
        <w:jc w:val="center"/>
        <w:rPr>
          <w:rFonts w:ascii="宋体" w:eastAsia="方正小标宋_GBK" w:hAnsi="宋体" w:cs="方正小标宋_GBK"/>
          <w:color w:val="000000"/>
          <w:kern w:val="0"/>
          <w:sz w:val="44"/>
          <w:szCs w:val="44"/>
          <w:lang/>
        </w:rPr>
      </w:pPr>
      <w:r>
        <w:rPr>
          <w:rFonts w:ascii="宋体" w:eastAsia="方正小标宋_GBK" w:hAnsi="宋体" w:cs="方正小标宋_GBK" w:hint="eastAsia"/>
          <w:color w:val="000000"/>
          <w:kern w:val="0"/>
          <w:sz w:val="44"/>
          <w:szCs w:val="44"/>
          <w:lang/>
        </w:rPr>
        <w:t>风险防控培训班课程设置（待定）</w:t>
      </w:r>
    </w:p>
    <w:p w:rsidR="00294455" w:rsidRDefault="00294455" w:rsidP="00294455">
      <w:pPr>
        <w:pStyle w:val="a6"/>
        <w:spacing w:line="600" w:lineRule="exact"/>
        <w:ind w:firstLineChars="0" w:firstLine="0"/>
        <w:jc w:val="center"/>
        <w:rPr>
          <w:rFonts w:ascii="宋体" w:eastAsia="方正小标宋_GBK" w:hAnsi="宋体" w:cs="方正小标宋_GBK"/>
          <w:color w:val="000000"/>
          <w:kern w:val="0"/>
          <w:sz w:val="44"/>
          <w:szCs w:val="44"/>
          <w:lang/>
        </w:rPr>
      </w:pPr>
    </w:p>
    <w:p w:rsidR="00294455" w:rsidRDefault="00294455" w:rsidP="00294455">
      <w:pPr>
        <w:widowControl/>
        <w:spacing w:line="440" w:lineRule="exact"/>
        <w:jc w:val="left"/>
        <w:rPr>
          <w:rFonts w:ascii="宋体" w:eastAsia="方正仿宋_GBK" w:hAnsi="宋体"/>
          <w:sz w:val="32"/>
          <w:szCs w:val="32"/>
        </w:rPr>
      </w:pPr>
    </w:p>
    <w:tbl>
      <w:tblPr>
        <w:tblW w:w="825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58"/>
        <w:gridCol w:w="1815"/>
        <w:gridCol w:w="4680"/>
      </w:tblGrid>
      <w:tr w:rsidR="00294455" w:rsidTr="00111957">
        <w:trPr>
          <w:trHeight w:val="66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日期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时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内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容</w:t>
            </w:r>
          </w:p>
        </w:tc>
      </w:tr>
      <w:tr w:rsidR="00294455" w:rsidTr="00111957">
        <w:trPr>
          <w:trHeight w:val="940"/>
          <w:jc w:val="center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楷体_GB2312" w:hAnsi="宋体" w:cs="楷体_GB2312"/>
                <w:bCs/>
                <w:color w:val="000000"/>
                <w:kern w:val="0"/>
                <w:sz w:val="24"/>
                <w:szCs w:val="24"/>
                <w:lang/>
              </w:rPr>
              <w:t>上午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生物医药及医疗器械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产业</w:t>
            </w:r>
          </w:p>
          <w:p w:rsidR="00294455" w:rsidRDefault="00294455" w:rsidP="00111957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全球专利挖掘与布局</w:t>
            </w:r>
          </w:p>
        </w:tc>
      </w:tr>
      <w:tr w:rsidR="00294455" w:rsidTr="00111957">
        <w:trPr>
          <w:trHeight w:val="624"/>
          <w:jc w:val="center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楷体_GB2312" w:hAnsi="宋体" w:cs="楷体_GB2312"/>
                <w:bCs/>
                <w:color w:val="000000"/>
                <w:kern w:val="0"/>
                <w:sz w:val="24"/>
                <w:szCs w:val="24"/>
                <w:lang/>
              </w:rPr>
              <w:t>下午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海外专利侵权风险防控</w:t>
            </w:r>
          </w:p>
        </w:tc>
      </w:tr>
      <w:tr w:rsidR="00294455" w:rsidTr="00111957">
        <w:trPr>
          <w:trHeight w:val="624"/>
          <w:jc w:val="center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94455" w:rsidTr="00111957">
        <w:trPr>
          <w:trHeight w:val="892"/>
          <w:jc w:val="center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楷体_GB2312" w:hAnsi="宋体" w:cs="楷体_GB2312"/>
                <w:bCs/>
                <w:color w:val="000000"/>
                <w:kern w:val="0"/>
                <w:sz w:val="24"/>
                <w:szCs w:val="24"/>
                <w:lang/>
              </w:rPr>
              <w:t>上午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如何向国外申请专利</w:t>
            </w:r>
          </w:p>
        </w:tc>
      </w:tr>
      <w:tr w:rsidR="00294455" w:rsidTr="00111957">
        <w:trPr>
          <w:trHeight w:val="992"/>
          <w:jc w:val="center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楷体_GB2312" w:hAnsi="宋体" w:cs="楷体_GB2312"/>
                <w:bCs/>
                <w:color w:val="000000"/>
                <w:kern w:val="0"/>
                <w:sz w:val="24"/>
                <w:szCs w:val="24"/>
                <w:lang/>
              </w:rPr>
              <w:t>下午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455" w:rsidRDefault="00294455" w:rsidP="00111957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海外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知识产权保护问题以及应对策略</w:t>
            </w:r>
          </w:p>
        </w:tc>
      </w:tr>
    </w:tbl>
    <w:p w:rsidR="00294455" w:rsidRDefault="00294455" w:rsidP="00294455">
      <w:pPr>
        <w:widowControl/>
        <w:spacing w:line="440" w:lineRule="exact"/>
        <w:jc w:val="left"/>
        <w:rPr>
          <w:rFonts w:ascii="宋体" w:eastAsia="方正仿宋_GBK" w:hAnsi="宋体"/>
          <w:sz w:val="32"/>
          <w:szCs w:val="32"/>
        </w:rPr>
      </w:pPr>
    </w:p>
    <w:p w:rsidR="00294455" w:rsidRDefault="00294455" w:rsidP="00294455">
      <w:pPr>
        <w:widowControl/>
        <w:spacing w:line="440" w:lineRule="exact"/>
        <w:jc w:val="left"/>
        <w:rPr>
          <w:rFonts w:ascii="宋体" w:eastAsia="方正仿宋_GBK" w:hAnsi="宋体"/>
          <w:sz w:val="32"/>
          <w:szCs w:val="32"/>
        </w:rPr>
      </w:pPr>
    </w:p>
    <w:p w:rsidR="00294455" w:rsidRDefault="00294455" w:rsidP="00294455">
      <w:pPr>
        <w:widowControl/>
        <w:spacing w:line="440" w:lineRule="exact"/>
        <w:jc w:val="left"/>
        <w:rPr>
          <w:rFonts w:ascii="宋体" w:eastAsia="方正仿宋_GBK" w:hAnsi="宋体"/>
          <w:sz w:val="32"/>
          <w:szCs w:val="32"/>
        </w:rPr>
      </w:pPr>
    </w:p>
    <w:p w:rsidR="00294455" w:rsidRDefault="00294455" w:rsidP="00294455">
      <w:pPr>
        <w:pStyle w:val="Style2"/>
        <w:rPr>
          <w:rFonts w:ascii="宋体" w:eastAsia="方正仿宋_GBK" w:hAnsi="宋体"/>
          <w:sz w:val="32"/>
          <w:szCs w:val="32"/>
        </w:rPr>
      </w:pPr>
    </w:p>
    <w:p w:rsidR="00294455" w:rsidRDefault="00294455" w:rsidP="00294455">
      <w:pPr>
        <w:pStyle w:val="Style2"/>
        <w:rPr>
          <w:rFonts w:ascii="宋体" w:eastAsia="方正仿宋_GBK" w:hAnsi="宋体"/>
          <w:sz w:val="32"/>
          <w:szCs w:val="32"/>
        </w:rPr>
      </w:pPr>
    </w:p>
    <w:p w:rsidR="003A2D67" w:rsidRPr="00294455" w:rsidRDefault="003A2D67"/>
    <w:sectPr w:rsidR="003A2D67" w:rsidRPr="00294455" w:rsidSect="00976BB6">
      <w:headerReference w:type="default" r:id="rId4"/>
      <w:footerReference w:type="default" r:id="rId5"/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B6" w:rsidRDefault="005E7C00">
    <w:pPr>
      <w:pStyle w:val="a3"/>
      <w:jc w:val="right"/>
      <w:rPr>
        <w:rFonts w:ascii="宋体" w:hAnsi="宋体"/>
        <w:sz w:val="28"/>
        <w:szCs w:val="28"/>
      </w:rPr>
    </w:pPr>
    <w:r w:rsidRPr="00976BB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;mso-position-vertical:top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976BB6" w:rsidRDefault="005E7C00">
                <w:pPr>
                  <w:pStyle w:val="a3"/>
                  <w:ind w:leftChars="100" w:left="210" w:rightChars="100" w:right="210"/>
                  <w:rPr>
                    <w:rStyle w:val="a5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94455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976BB6" w:rsidRDefault="005E7C0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B6" w:rsidRDefault="005E7C0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94455"/>
    <w:rsid w:val="00294455"/>
    <w:rsid w:val="00366CCE"/>
    <w:rsid w:val="003A2D67"/>
    <w:rsid w:val="003C1199"/>
    <w:rsid w:val="005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29445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294455"/>
    <w:pPr>
      <w:widowControl w:val="0"/>
      <w:spacing w:line="351" w:lineRule="atLeast"/>
      <w:ind w:firstLine="623"/>
      <w:jc w:val="both"/>
      <w:textAlignment w:val="baseline"/>
    </w:pPr>
    <w:rPr>
      <w:rFonts w:ascii="等线" w:eastAsia="仿宋_GB2312" w:hAnsi="等线" w:cs="等线"/>
      <w:color w:val="000000"/>
      <w:sz w:val="31"/>
      <w:szCs w:val="20"/>
    </w:rPr>
  </w:style>
  <w:style w:type="paragraph" w:styleId="a3">
    <w:name w:val="footer"/>
    <w:basedOn w:val="a"/>
    <w:link w:val="Char"/>
    <w:uiPriority w:val="99"/>
    <w:unhideWhenUsed/>
    <w:qFormat/>
    <w:rsid w:val="0029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4455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9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94455"/>
    <w:rPr>
      <w:rFonts w:ascii="Calibri" w:eastAsia="宋体" w:hAnsi="Calibri" w:cs="黑体"/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294455"/>
  </w:style>
  <w:style w:type="paragraph" w:styleId="a6">
    <w:name w:val="List Paragraph"/>
    <w:basedOn w:val="a"/>
    <w:uiPriority w:val="34"/>
    <w:qFormat/>
    <w:rsid w:val="0029445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Win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2020-09-22T03:14:00Z</dcterms:created>
  <dcterms:modified xsi:type="dcterms:W3CDTF">2020-09-22T03:14:00Z</dcterms:modified>
</cp:coreProperties>
</file>