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4E7" w:rsidRDefault="001404E7" w:rsidP="001404E7">
      <w:pPr>
        <w:jc w:val="left"/>
        <w:rPr>
          <w:rFonts w:ascii="Times New Roman" w:eastAsia="方正黑体_GBK" w:hAnsi="Times New Roman" w:hint="eastAsia"/>
          <w:spacing w:val="-12"/>
          <w:sz w:val="32"/>
          <w:szCs w:val="32"/>
        </w:rPr>
      </w:pPr>
      <w:r>
        <w:rPr>
          <w:rFonts w:ascii="Times New Roman" w:eastAsia="方正黑体_GBK" w:hAnsi="Times New Roman"/>
          <w:spacing w:val="-12"/>
          <w:sz w:val="32"/>
          <w:szCs w:val="32"/>
        </w:rPr>
        <w:t>附件</w:t>
      </w:r>
    </w:p>
    <w:p w:rsidR="001404E7" w:rsidRDefault="001404E7" w:rsidP="001404E7">
      <w:pPr>
        <w:pStyle w:val="Style2"/>
      </w:pPr>
    </w:p>
    <w:p w:rsidR="001404E7" w:rsidRDefault="001404E7" w:rsidP="001404E7">
      <w:pPr>
        <w:spacing w:line="600" w:lineRule="exact"/>
        <w:jc w:val="center"/>
        <w:rPr>
          <w:rFonts w:ascii="方正小标宋_GBK" w:eastAsia="方正小标宋_GBK" w:hAnsi="Times New Roman" w:hint="eastAsia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江苏省知识产权局2020年度</w:t>
      </w:r>
    </w:p>
    <w:p w:rsidR="001404E7" w:rsidRDefault="001404E7" w:rsidP="001404E7">
      <w:pPr>
        <w:spacing w:line="600" w:lineRule="exact"/>
        <w:jc w:val="center"/>
        <w:rPr>
          <w:rFonts w:ascii="Times New Roman" w:eastAsia="方正小标宋_GBK" w:hAnsi="Times New Roman"/>
          <w:sz w:val="44"/>
          <w:szCs w:val="44"/>
        </w:rPr>
      </w:pPr>
      <w:r>
        <w:rPr>
          <w:rFonts w:ascii="方正小标宋_GBK" w:eastAsia="方正小标宋_GBK" w:hAnsi="Times New Roman" w:hint="eastAsia"/>
          <w:sz w:val="44"/>
          <w:szCs w:val="44"/>
        </w:rPr>
        <w:t>重大行政决策事项目录</w:t>
      </w:r>
    </w:p>
    <w:p w:rsidR="001404E7" w:rsidRDefault="001404E7" w:rsidP="001404E7">
      <w:pPr>
        <w:spacing w:line="400" w:lineRule="exact"/>
        <w:jc w:val="center"/>
        <w:rPr>
          <w:rFonts w:ascii="Times New Roman" w:eastAsia="方正小标宋_GBK" w:hAnsi="Times New Roman"/>
          <w:sz w:val="44"/>
          <w:szCs w:val="4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5"/>
        <w:gridCol w:w="5595"/>
        <w:gridCol w:w="2576"/>
      </w:tblGrid>
      <w:tr w:rsidR="001404E7" w:rsidTr="002B6C87">
        <w:trPr>
          <w:trHeight w:val="635"/>
          <w:tblHeader/>
          <w:jc w:val="center"/>
        </w:trPr>
        <w:tc>
          <w:tcPr>
            <w:tcW w:w="895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方正黑体_GBK" w:eastAsia="方正黑体_GBK" w:hAnsi="方正小标宋_GBK"/>
                <w:sz w:val="32"/>
                <w:szCs w:val="32"/>
              </w:rPr>
            </w:pPr>
            <w:r>
              <w:rPr>
                <w:rFonts w:ascii="方正黑体_GBK" w:eastAsia="方正黑体_GBK" w:hAnsi="方正小标宋_GBK" w:cs="方正黑体_GBK" w:hint="eastAsia"/>
                <w:sz w:val="32"/>
                <w:szCs w:val="32"/>
              </w:rPr>
              <w:t>序号</w:t>
            </w:r>
          </w:p>
        </w:tc>
        <w:tc>
          <w:tcPr>
            <w:tcW w:w="5595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方正黑体_GBK" w:eastAsia="方正黑体_GBK" w:hAnsi="方正小标宋_GBK"/>
                <w:sz w:val="32"/>
                <w:szCs w:val="32"/>
              </w:rPr>
            </w:pPr>
            <w:r>
              <w:rPr>
                <w:rFonts w:ascii="方正黑体_GBK" w:eastAsia="方正黑体_GBK" w:hAnsi="方正小标宋_GBK" w:cs="方正黑体_GBK" w:hint="eastAsia"/>
                <w:sz w:val="32"/>
                <w:szCs w:val="32"/>
              </w:rPr>
              <w:t>决策事项名称</w:t>
            </w:r>
          </w:p>
        </w:tc>
        <w:tc>
          <w:tcPr>
            <w:tcW w:w="2576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方正黑体_GBK" w:eastAsia="方正黑体_GBK" w:hAnsi="方正小标宋_GBK"/>
                <w:sz w:val="32"/>
                <w:szCs w:val="32"/>
              </w:rPr>
            </w:pPr>
            <w:r>
              <w:rPr>
                <w:rFonts w:ascii="方正黑体_GBK" w:eastAsia="方正黑体_GBK" w:hAnsi="方正小标宋_GBK" w:cs="方正黑体_GBK" w:hint="eastAsia"/>
                <w:sz w:val="32"/>
                <w:szCs w:val="32"/>
              </w:rPr>
              <w:t>承办处室</w:t>
            </w:r>
          </w:p>
        </w:tc>
      </w:tr>
      <w:tr w:rsidR="001404E7" w:rsidTr="002B6C87">
        <w:trPr>
          <w:trHeight w:val="1174"/>
          <w:jc w:val="center"/>
        </w:trPr>
        <w:tc>
          <w:tcPr>
            <w:tcW w:w="895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sz w:val="32"/>
                <w:szCs w:val="32"/>
              </w:rPr>
              <w:t>1</w:t>
            </w:r>
          </w:p>
        </w:tc>
        <w:tc>
          <w:tcPr>
            <w:tcW w:w="5595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sz w:val="32"/>
                <w:szCs w:val="32"/>
              </w:rPr>
              <w:t>制定《关于加快建设知识产权信息公共服务体系的实施意见》</w:t>
            </w:r>
          </w:p>
        </w:tc>
        <w:tc>
          <w:tcPr>
            <w:tcW w:w="2576" w:type="dxa"/>
            <w:vAlign w:val="center"/>
          </w:tcPr>
          <w:p w:rsidR="001404E7" w:rsidRDefault="001404E7" w:rsidP="002B6C87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32"/>
                <w:szCs w:val="32"/>
              </w:rPr>
            </w:pPr>
            <w:r>
              <w:rPr>
                <w:rFonts w:ascii="Times New Roman" w:eastAsia="方正仿宋_GBK" w:hAnsi="Times New Roman"/>
                <w:kern w:val="0"/>
                <w:sz w:val="32"/>
                <w:szCs w:val="32"/>
              </w:rPr>
              <w:t>知识产权服务处</w:t>
            </w:r>
          </w:p>
        </w:tc>
      </w:tr>
    </w:tbl>
    <w:p w:rsidR="003A2D67" w:rsidRDefault="003A2D67"/>
    <w:sectPr w:rsidR="003A2D67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404E7"/>
    <w:rsid w:val="001404E7"/>
    <w:rsid w:val="00366CCE"/>
    <w:rsid w:val="003A2D67"/>
    <w:rsid w:val="00F45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Style2"/>
    <w:qFormat/>
    <w:rsid w:val="001404E7"/>
    <w:pPr>
      <w:widowControl w:val="0"/>
      <w:jc w:val="both"/>
    </w:pPr>
    <w:rPr>
      <w:rFonts w:ascii="Calibri" w:eastAsia="等线" w:hAnsi="Calibri" w:cs="等线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_Style 2"/>
    <w:basedOn w:val="a"/>
    <w:uiPriority w:val="99"/>
    <w:qFormat/>
    <w:rsid w:val="001404E7"/>
    <w:pPr>
      <w:spacing w:line="351" w:lineRule="atLeast"/>
      <w:ind w:firstLine="623"/>
      <w:textAlignment w:val="baseline"/>
    </w:pPr>
    <w:rPr>
      <w:rFonts w:ascii="Times New Roman" w:eastAsia="仿宋_GB2312" w:hAnsi="Times New Roman"/>
      <w:color w:val="000000"/>
      <w:sz w:val="31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75</Characters>
  <Application>Microsoft Office Word</Application>
  <DocSecurity>0</DocSecurity>
  <Lines>1</Lines>
  <Paragraphs>1</Paragraphs>
  <ScaleCrop>false</ScaleCrop>
  <Company>Win</Company>
  <LinksUpToDate>false</LinksUpToDate>
  <CharactersWithSpaces>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2020-10-12T02:27:00Z</dcterms:created>
  <dcterms:modified xsi:type="dcterms:W3CDTF">2020-10-12T02:27:00Z</dcterms:modified>
</cp:coreProperties>
</file>