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0E" w:rsidRDefault="00FC5F0E" w:rsidP="00FC5F0E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方正黑体_GBK" w:eastAsia="方正黑体_GBK" w:hAnsi="方正黑体_GBK" w:cs="方正黑体_GBK"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2"/>
          <w:sz w:val="32"/>
          <w:szCs w:val="32"/>
        </w:rPr>
        <w:t>附件</w:t>
      </w:r>
    </w:p>
    <w:p w:rsidR="00FC5F0E" w:rsidRDefault="00FC5F0E" w:rsidP="00FC5F0E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eastAsia="方正仿宋_GBK" w:hAnsi="宋体" w:cs="方正仿宋_GBK"/>
          <w:kern w:val="2"/>
          <w:sz w:val="32"/>
          <w:szCs w:val="32"/>
        </w:rPr>
      </w:pPr>
    </w:p>
    <w:p w:rsidR="00FC5F0E" w:rsidRDefault="00FC5F0E" w:rsidP="00FC5F0E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拟核准使用地理标志专用标志单位名单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2632"/>
        <w:gridCol w:w="1909"/>
        <w:gridCol w:w="3094"/>
      </w:tblGrid>
      <w:tr w:rsidR="00FC5F0E" w:rsidTr="00301C81">
        <w:trPr>
          <w:trHeight w:val="765"/>
        </w:trPr>
        <w:tc>
          <w:tcPr>
            <w:tcW w:w="804" w:type="dxa"/>
            <w:vAlign w:val="center"/>
          </w:tcPr>
          <w:p w:rsidR="00FC5F0E" w:rsidRDefault="00FC5F0E" w:rsidP="00301C81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2632" w:type="dxa"/>
            <w:vAlign w:val="center"/>
          </w:tcPr>
          <w:p w:rsidR="00FC5F0E" w:rsidRDefault="00FC5F0E" w:rsidP="00301C81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申请单位</w:t>
            </w:r>
          </w:p>
        </w:tc>
        <w:tc>
          <w:tcPr>
            <w:tcW w:w="1909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统一社会信用代码</w:t>
            </w:r>
          </w:p>
        </w:tc>
        <w:tc>
          <w:tcPr>
            <w:tcW w:w="3094" w:type="dxa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申请用标的地理标志产品名称</w:t>
            </w:r>
          </w:p>
        </w:tc>
      </w:tr>
      <w:tr w:rsidR="00FC5F0E" w:rsidTr="00301C81">
        <w:trPr>
          <w:trHeight w:val="599"/>
        </w:trPr>
        <w:tc>
          <w:tcPr>
            <w:tcW w:w="804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1</w:t>
            </w:r>
          </w:p>
        </w:tc>
        <w:tc>
          <w:tcPr>
            <w:tcW w:w="2632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邳州</w:t>
            </w:r>
            <w:proofErr w:type="gramStart"/>
            <w:r>
              <w:rPr>
                <w:rFonts w:ascii="宋体" w:eastAsia="方正仿宋_GBK" w:hAnsi="宋体" w:cs="方正仿宋_GBK" w:hint="eastAsia"/>
                <w:sz w:val="24"/>
              </w:rPr>
              <w:t>市盛缘银杏</w:t>
            </w:r>
            <w:proofErr w:type="gramEnd"/>
            <w:r>
              <w:rPr>
                <w:rFonts w:ascii="宋体" w:eastAsia="方正仿宋_GBK" w:hAnsi="宋体" w:cs="方正仿宋_GBK" w:hint="eastAsia"/>
                <w:sz w:val="24"/>
              </w:rPr>
              <w:t>苗木种植专业合作社</w:t>
            </w:r>
          </w:p>
        </w:tc>
        <w:tc>
          <w:tcPr>
            <w:tcW w:w="1909" w:type="dxa"/>
            <w:vAlign w:val="bottom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93320382MA1N2D989Q</w:t>
            </w:r>
          </w:p>
        </w:tc>
        <w:tc>
          <w:tcPr>
            <w:tcW w:w="3094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邳州银杏</w:t>
            </w:r>
          </w:p>
        </w:tc>
      </w:tr>
      <w:tr w:rsidR="00FC5F0E" w:rsidTr="00301C81">
        <w:trPr>
          <w:trHeight w:val="599"/>
        </w:trPr>
        <w:tc>
          <w:tcPr>
            <w:tcW w:w="804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2</w:t>
            </w:r>
          </w:p>
        </w:tc>
        <w:tc>
          <w:tcPr>
            <w:tcW w:w="2632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徐州市瑞丰园林绿化工程有限公司</w:t>
            </w:r>
          </w:p>
        </w:tc>
        <w:tc>
          <w:tcPr>
            <w:tcW w:w="1909" w:type="dxa"/>
            <w:vAlign w:val="bottom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913203823140715227</w:t>
            </w:r>
          </w:p>
        </w:tc>
        <w:tc>
          <w:tcPr>
            <w:tcW w:w="3094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邳州银杏</w:t>
            </w:r>
          </w:p>
        </w:tc>
      </w:tr>
      <w:tr w:rsidR="00FC5F0E" w:rsidTr="00301C81">
        <w:trPr>
          <w:trHeight w:val="599"/>
        </w:trPr>
        <w:tc>
          <w:tcPr>
            <w:tcW w:w="804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3</w:t>
            </w:r>
          </w:p>
        </w:tc>
        <w:tc>
          <w:tcPr>
            <w:tcW w:w="2632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sz w:val="24"/>
              </w:rPr>
              <w:t>邳州市众发</w:t>
            </w:r>
            <w:proofErr w:type="gramEnd"/>
            <w:r>
              <w:rPr>
                <w:rFonts w:ascii="宋体" w:eastAsia="方正仿宋_GBK" w:hAnsi="宋体" w:cs="方正仿宋_GBK" w:hint="eastAsia"/>
                <w:sz w:val="24"/>
              </w:rPr>
              <w:t>银杏苗木种植专业合作社</w:t>
            </w:r>
          </w:p>
        </w:tc>
        <w:tc>
          <w:tcPr>
            <w:tcW w:w="1909" w:type="dxa"/>
            <w:vAlign w:val="bottom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93320382MA1MYTPK6E</w:t>
            </w:r>
          </w:p>
        </w:tc>
        <w:tc>
          <w:tcPr>
            <w:tcW w:w="3094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邳州银杏</w:t>
            </w:r>
          </w:p>
        </w:tc>
      </w:tr>
      <w:tr w:rsidR="00FC5F0E" w:rsidTr="00301C81">
        <w:trPr>
          <w:trHeight w:val="599"/>
        </w:trPr>
        <w:tc>
          <w:tcPr>
            <w:tcW w:w="804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4</w:t>
            </w:r>
          </w:p>
        </w:tc>
        <w:tc>
          <w:tcPr>
            <w:tcW w:w="2632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邳州市尚林银杏苗木种植专业合作社</w:t>
            </w:r>
          </w:p>
        </w:tc>
        <w:tc>
          <w:tcPr>
            <w:tcW w:w="1909" w:type="dxa"/>
            <w:vAlign w:val="bottom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933203823140883321</w:t>
            </w:r>
          </w:p>
        </w:tc>
        <w:tc>
          <w:tcPr>
            <w:tcW w:w="3094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邳州银杏</w:t>
            </w:r>
          </w:p>
        </w:tc>
      </w:tr>
      <w:tr w:rsidR="00FC5F0E" w:rsidTr="00301C81">
        <w:trPr>
          <w:trHeight w:val="599"/>
        </w:trPr>
        <w:tc>
          <w:tcPr>
            <w:tcW w:w="804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5</w:t>
            </w:r>
          </w:p>
        </w:tc>
        <w:tc>
          <w:tcPr>
            <w:tcW w:w="2632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邳州市</w:t>
            </w:r>
            <w:proofErr w:type="gramStart"/>
            <w:r>
              <w:rPr>
                <w:rFonts w:ascii="宋体" w:eastAsia="方正仿宋_GBK" w:hAnsi="宋体" w:cs="方正仿宋_GBK" w:hint="eastAsia"/>
                <w:sz w:val="24"/>
              </w:rPr>
              <w:t>睿</w:t>
            </w:r>
            <w:proofErr w:type="gramEnd"/>
            <w:r>
              <w:rPr>
                <w:rFonts w:ascii="宋体" w:eastAsia="方正仿宋_GBK" w:hAnsi="宋体" w:cs="方正仿宋_GBK" w:hint="eastAsia"/>
                <w:sz w:val="24"/>
              </w:rPr>
              <w:t>轩银杏苗木种植专业合作社</w:t>
            </w:r>
          </w:p>
        </w:tc>
        <w:tc>
          <w:tcPr>
            <w:tcW w:w="1909" w:type="dxa"/>
            <w:vAlign w:val="bottom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93320382MA1MWHYR7Y</w:t>
            </w:r>
          </w:p>
        </w:tc>
        <w:tc>
          <w:tcPr>
            <w:tcW w:w="3094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邳州银杏</w:t>
            </w:r>
          </w:p>
        </w:tc>
      </w:tr>
      <w:tr w:rsidR="00FC5F0E" w:rsidTr="00301C81">
        <w:trPr>
          <w:trHeight w:val="599"/>
        </w:trPr>
        <w:tc>
          <w:tcPr>
            <w:tcW w:w="804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6</w:t>
            </w:r>
          </w:p>
        </w:tc>
        <w:tc>
          <w:tcPr>
            <w:tcW w:w="2632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苏州常春藤农业科技有限公司</w:t>
            </w:r>
          </w:p>
        </w:tc>
        <w:tc>
          <w:tcPr>
            <w:tcW w:w="1909" w:type="dxa"/>
            <w:vAlign w:val="bottom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91320506MA223NDY2A</w:t>
            </w:r>
          </w:p>
        </w:tc>
        <w:tc>
          <w:tcPr>
            <w:tcW w:w="3094" w:type="dxa"/>
            <w:vAlign w:val="center"/>
          </w:tcPr>
          <w:p w:rsidR="00FC5F0E" w:rsidRDefault="00FC5F0E" w:rsidP="00301C81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洞庭（山）碧螺春茶</w:t>
            </w:r>
          </w:p>
        </w:tc>
      </w:tr>
    </w:tbl>
    <w:p w:rsidR="00FC5F0E" w:rsidRDefault="00FC5F0E" w:rsidP="00FC5F0E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</w:p>
    <w:p w:rsidR="00FC5F0E" w:rsidRDefault="00FC5F0E" w:rsidP="00FC5F0E">
      <w:pPr>
        <w:spacing w:line="57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</w:p>
    <w:p w:rsidR="003A2D67" w:rsidRDefault="003A2D67"/>
    <w:sectPr w:rsidR="003A2D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F0E"/>
    <w:rsid w:val="00366CCE"/>
    <w:rsid w:val="003A2D67"/>
    <w:rsid w:val="003E53AC"/>
    <w:rsid w:val="00FC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5F0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Win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2023-12-12T07:39:00Z</dcterms:created>
  <dcterms:modified xsi:type="dcterms:W3CDTF">2023-12-12T07:40:00Z</dcterms:modified>
</cp:coreProperties>
</file>