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5C" w:rsidRDefault="00AE165C" w:rsidP="00AE165C">
      <w:pPr>
        <w:spacing w:line="560" w:lineRule="exact"/>
        <w:ind w:firstLine="0"/>
        <w:rPr>
          <w:rFonts w:ascii="方正黑体_GBK" w:eastAsia="方正黑体_GBK" w:hAnsi="仿宋_GB2312" w:cs="仿宋_GB2312"/>
          <w:szCs w:val="32"/>
        </w:rPr>
      </w:pPr>
      <w:r>
        <w:rPr>
          <w:rFonts w:ascii="方正黑体_GBK" w:eastAsia="方正黑体_GBK" w:hAnsi="仿宋_GB2312" w:cs="仿宋_GB2312" w:hint="eastAsia"/>
          <w:szCs w:val="32"/>
        </w:rPr>
        <w:t>附件2</w:t>
      </w:r>
    </w:p>
    <w:p w:rsidR="00AE165C" w:rsidRDefault="00AE165C" w:rsidP="00AE165C">
      <w:pPr>
        <w:spacing w:line="560" w:lineRule="exact"/>
        <w:ind w:firstLine="0"/>
        <w:rPr>
          <w:rFonts w:ascii="仿宋_GB2312" w:eastAsia="仿宋_GB2312" w:hAnsi="仿宋_GB2312" w:cs="仿宋_GB2312"/>
          <w:szCs w:val="32"/>
        </w:rPr>
      </w:pPr>
    </w:p>
    <w:p w:rsidR="00AE165C" w:rsidRDefault="00AE165C" w:rsidP="00AE165C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证明材料清单</w:t>
      </w:r>
    </w:p>
    <w:p w:rsidR="00AE165C" w:rsidRDefault="00AE165C" w:rsidP="00AE165C">
      <w:pPr>
        <w:spacing w:line="560" w:lineRule="exact"/>
        <w:rPr>
          <w:rFonts w:ascii="仿宋_GB2312" w:eastAsia="仿宋_GB2312" w:hAnsi="仿宋_GB2312" w:cs="仿宋_GB2312"/>
          <w:szCs w:val="32"/>
        </w:rPr>
      </w:pPr>
    </w:p>
    <w:p w:rsidR="00AE165C" w:rsidRDefault="00AE165C" w:rsidP="00AE165C">
      <w:pPr>
        <w:numPr>
          <w:ilvl w:val="0"/>
          <w:numId w:val="1"/>
        </w:numPr>
        <w:autoSpaceDE/>
        <w:autoSpaceDN/>
        <w:snapToGrid/>
        <w:spacing w:line="560" w:lineRule="exact"/>
        <w:ind w:left="640" w:firstLine="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>专利导航项目合同（协议）</w:t>
      </w:r>
      <w:proofErr w:type="gramStart"/>
      <w:r>
        <w:rPr>
          <w:rFonts w:ascii="宋体" w:eastAsia="方正仿宋简体" w:hAnsi="宋体"/>
          <w:szCs w:val="32"/>
        </w:rPr>
        <w:t>及结项证明</w:t>
      </w:r>
      <w:proofErr w:type="gramEnd"/>
    </w:p>
    <w:p w:rsidR="00AE165C" w:rsidRDefault="00AE165C" w:rsidP="00AE165C">
      <w:pPr>
        <w:numPr>
          <w:ilvl w:val="0"/>
          <w:numId w:val="1"/>
        </w:numPr>
        <w:autoSpaceDE/>
        <w:autoSpaceDN/>
        <w:snapToGrid/>
        <w:spacing w:line="560" w:lineRule="exact"/>
        <w:ind w:left="640" w:firstLine="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>从事专利导航工作的专业人员</w:t>
      </w:r>
      <w:proofErr w:type="gramStart"/>
      <w:r>
        <w:rPr>
          <w:rFonts w:ascii="宋体" w:eastAsia="方正仿宋简体" w:hAnsi="宋体"/>
          <w:szCs w:val="32"/>
        </w:rPr>
        <w:t>社保证明</w:t>
      </w:r>
      <w:proofErr w:type="gramEnd"/>
    </w:p>
    <w:p w:rsidR="00AE165C" w:rsidRDefault="00AE165C" w:rsidP="00AE165C">
      <w:pPr>
        <w:numPr>
          <w:ilvl w:val="0"/>
          <w:numId w:val="1"/>
        </w:numPr>
        <w:autoSpaceDE/>
        <w:autoSpaceDN/>
        <w:snapToGrid/>
        <w:spacing w:line="560" w:lineRule="exact"/>
        <w:ind w:left="640" w:firstLine="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>地市级及以上专利导航成果应用或领导批示证明</w:t>
      </w:r>
    </w:p>
    <w:p w:rsidR="00AE165C" w:rsidRDefault="00AE165C" w:rsidP="00AE165C">
      <w:pPr>
        <w:numPr>
          <w:ilvl w:val="0"/>
          <w:numId w:val="1"/>
        </w:numPr>
        <w:autoSpaceDE/>
        <w:autoSpaceDN/>
        <w:snapToGrid/>
        <w:spacing w:line="560" w:lineRule="exact"/>
        <w:ind w:left="640" w:firstLine="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</w:rPr>
        <w:t>专利导航成果公开发布证明</w:t>
      </w:r>
    </w:p>
    <w:p w:rsidR="00AE165C" w:rsidRDefault="00AE165C" w:rsidP="00AE165C">
      <w:pPr>
        <w:spacing w:line="560" w:lineRule="exact"/>
        <w:ind w:firstLineChars="200" w:firstLine="640"/>
        <w:rPr>
          <w:rFonts w:ascii="宋体" w:eastAsia="方正仿宋简体" w:hAnsi="宋体"/>
          <w:szCs w:val="32"/>
        </w:rPr>
      </w:pPr>
      <w:r>
        <w:rPr>
          <w:rFonts w:ascii="宋体" w:eastAsia="方正仿宋简体" w:hAnsi="宋体"/>
          <w:szCs w:val="32"/>
          <w:lang/>
        </w:rPr>
        <w:t xml:space="preserve">5. </w:t>
      </w:r>
      <w:r>
        <w:rPr>
          <w:rFonts w:ascii="宋体" w:eastAsia="方正仿宋简体" w:hAnsi="宋体"/>
          <w:szCs w:val="32"/>
        </w:rPr>
        <w:t>数据库主界面及主要功能截图，非自有数据库的，还应提供相应数据使用合同（协议）</w:t>
      </w:r>
    </w:p>
    <w:p w:rsidR="00AE165C" w:rsidRDefault="00AE165C" w:rsidP="00AE165C">
      <w:pPr>
        <w:spacing w:line="560" w:lineRule="exact"/>
        <w:rPr>
          <w:rFonts w:ascii="宋体" w:hAnsi="宋体"/>
        </w:rPr>
      </w:pPr>
      <w:r>
        <w:rPr>
          <w:rFonts w:ascii="宋体" w:eastAsia="方正仿宋简体" w:hAnsi="宋体"/>
          <w:szCs w:val="32"/>
        </w:rPr>
        <w:t>6.</w:t>
      </w:r>
      <w:r>
        <w:rPr>
          <w:rFonts w:ascii="宋体" w:eastAsia="方正仿宋简体" w:hAnsi="宋体"/>
          <w:szCs w:val="32"/>
        </w:rPr>
        <w:t>单位营业执照（复印件或影印件）、</w:t>
      </w:r>
      <w:r>
        <w:rPr>
          <w:rFonts w:ascii="宋体" w:eastAsia="方正仿宋简体" w:hAnsi="宋体"/>
          <w:szCs w:val="32"/>
        </w:rPr>
        <w:t>2021</w:t>
      </w:r>
      <w:r>
        <w:rPr>
          <w:rFonts w:ascii="宋体" w:eastAsia="方正仿宋简体" w:hAnsi="宋体"/>
          <w:szCs w:val="32"/>
        </w:rPr>
        <w:t>年度财务审计报告及其他资质证明</w:t>
      </w:r>
      <w:r>
        <w:rPr>
          <w:rFonts w:ascii="宋体" w:eastAsia="方正仿宋简体" w:hAnsi="宋体" w:hint="eastAsia"/>
          <w:szCs w:val="32"/>
        </w:rPr>
        <w:t>材料</w:t>
      </w:r>
    </w:p>
    <w:p w:rsidR="003A2D67" w:rsidRPr="00AE165C" w:rsidRDefault="003A2D67"/>
    <w:sectPr w:rsidR="003A2D67" w:rsidRPr="00AE165C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2BE2B"/>
    <w:multiLevelType w:val="singleLevel"/>
    <w:tmpl w:val="7FF2BE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65C"/>
    <w:rsid w:val="00366CCE"/>
    <w:rsid w:val="003A2D67"/>
    <w:rsid w:val="00AE165C"/>
    <w:rsid w:val="00D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E165C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165C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AE165C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Win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2022-05-13T09:24:00Z</dcterms:created>
  <dcterms:modified xsi:type="dcterms:W3CDTF">2022-05-13T09:24:00Z</dcterms:modified>
</cp:coreProperties>
</file>