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32" w:rsidRDefault="00B31432" w:rsidP="00B31432">
      <w:pPr>
        <w:pStyle w:val="a3"/>
        <w:spacing w:line="57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w:t>
      </w:r>
    </w:p>
    <w:p w:rsidR="00B31432" w:rsidRDefault="00B31432" w:rsidP="00B31432">
      <w:pPr>
        <w:pStyle w:val="a3"/>
        <w:spacing w:line="570" w:lineRule="exact"/>
        <w:rPr>
          <w:rFonts w:ascii="方正黑体_GBK" w:eastAsia="方正黑体_GBK" w:hAnsi="方正黑体_GBK" w:cs="方正黑体_GBK" w:hint="eastAsia"/>
          <w:sz w:val="32"/>
          <w:szCs w:val="32"/>
        </w:rPr>
      </w:pPr>
    </w:p>
    <w:p w:rsidR="00B31432" w:rsidRDefault="00B31432" w:rsidP="00B31432">
      <w:pPr>
        <w:pStyle w:val="a3"/>
        <w:spacing w:line="570" w:lineRule="exact"/>
        <w:jc w:val="center"/>
        <w:rPr>
          <w:rFonts w:ascii="方正小标宋_GBK" w:eastAsia="方正小标宋_GBK" w:hint="eastAsia"/>
          <w:sz w:val="44"/>
          <w:szCs w:val="44"/>
        </w:rPr>
      </w:pPr>
      <w:r>
        <w:rPr>
          <w:rFonts w:ascii="方正小标宋_GBK" w:eastAsia="方正小标宋_GBK" w:hint="eastAsia"/>
          <w:sz w:val="44"/>
          <w:szCs w:val="44"/>
        </w:rPr>
        <w:t>江苏省知识产权领军人才发展促进办法</w:t>
      </w:r>
    </w:p>
    <w:p w:rsidR="00B31432" w:rsidRDefault="00B31432" w:rsidP="00B31432">
      <w:pPr>
        <w:pStyle w:val="a3"/>
        <w:spacing w:line="570" w:lineRule="exact"/>
        <w:jc w:val="center"/>
        <w:rPr>
          <w:rFonts w:ascii="方正小标宋_GBK" w:eastAsia="方正小标宋_GBK" w:hint="eastAsia"/>
          <w:sz w:val="44"/>
          <w:szCs w:val="44"/>
        </w:rPr>
      </w:pPr>
      <w:r>
        <w:rPr>
          <w:rFonts w:ascii="方正小标宋_GBK" w:eastAsia="方正小标宋_GBK" w:hint="eastAsia"/>
          <w:sz w:val="44"/>
          <w:szCs w:val="44"/>
        </w:rPr>
        <w:t>（试行）</w:t>
      </w:r>
    </w:p>
    <w:p w:rsidR="00B31432" w:rsidRDefault="00B31432" w:rsidP="00B31432">
      <w:pPr>
        <w:pStyle w:val="a3"/>
        <w:spacing w:line="570" w:lineRule="exact"/>
        <w:jc w:val="center"/>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（征求意见稿）</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p>
    <w:p w:rsidR="00B31432" w:rsidRDefault="00B31432" w:rsidP="00B31432">
      <w:pPr>
        <w:pStyle w:val="a3"/>
        <w:numPr>
          <w:ilvl w:val="0"/>
          <w:numId w:val="1"/>
        </w:numPr>
        <w:spacing w:line="570" w:lineRule="exact"/>
        <w:jc w:val="center"/>
        <w:rPr>
          <w:rFonts w:ascii="宋体" w:eastAsia="方正黑体_GBK" w:hAnsi="宋体" w:hint="eastAsia"/>
          <w:sz w:val="32"/>
          <w:szCs w:val="32"/>
        </w:rPr>
      </w:pPr>
      <w:r>
        <w:rPr>
          <w:rFonts w:ascii="宋体" w:eastAsia="方正黑体_GBK" w:hAnsi="宋体" w:hint="eastAsia"/>
          <w:sz w:val="32"/>
          <w:szCs w:val="32"/>
        </w:rPr>
        <w:t xml:space="preserve"> </w:t>
      </w:r>
      <w:r>
        <w:rPr>
          <w:rFonts w:ascii="宋体" w:eastAsia="方正黑体_GBK" w:hAnsi="宋体" w:hint="eastAsia"/>
          <w:sz w:val="32"/>
          <w:szCs w:val="32"/>
        </w:rPr>
        <w:t>总则</w:t>
      </w:r>
    </w:p>
    <w:p w:rsidR="00B31432" w:rsidRDefault="00B31432" w:rsidP="00B31432">
      <w:pPr>
        <w:pStyle w:val="a3"/>
        <w:spacing w:line="570" w:lineRule="exact"/>
        <w:ind w:leftChars="200" w:left="420"/>
        <w:jc w:val="both"/>
        <w:rPr>
          <w:rFonts w:ascii="宋体" w:eastAsia="方正黑体_GBK" w:hAnsi="宋体" w:hint="eastAsia"/>
          <w:sz w:val="32"/>
          <w:szCs w:val="32"/>
        </w:rPr>
      </w:pP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第一条</w:t>
      </w:r>
      <w:r>
        <w:rPr>
          <w:rFonts w:ascii="宋体" w:eastAsia="方正仿宋_GBK" w:hAnsi="宋体" w:hint="eastAsia"/>
          <w:sz w:val="32"/>
          <w:szCs w:val="32"/>
        </w:rPr>
        <w:t xml:space="preserve"> </w:t>
      </w:r>
      <w:r>
        <w:rPr>
          <w:rFonts w:ascii="宋体" w:eastAsia="方正仿宋_GBK" w:hAnsi="宋体" w:hint="eastAsia"/>
          <w:sz w:val="32"/>
          <w:szCs w:val="32"/>
        </w:rPr>
        <w:t>为深入贯彻《江苏省知识产权强省建设纲要（</w:t>
      </w:r>
      <w:r>
        <w:rPr>
          <w:rFonts w:ascii="宋体" w:eastAsia="方正仿宋_GBK" w:hAnsi="宋体" w:hint="eastAsia"/>
          <w:sz w:val="32"/>
          <w:szCs w:val="32"/>
        </w:rPr>
        <w:t>2021-2035</w:t>
      </w:r>
      <w:r>
        <w:rPr>
          <w:rFonts w:ascii="宋体" w:eastAsia="方正仿宋_GBK" w:hAnsi="宋体" w:hint="eastAsia"/>
          <w:sz w:val="32"/>
          <w:szCs w:val="32"/>
        </w:rPr>
        <w:t>年）》及省委省政府关于新时代人才工作有关精神要求，推进全省知识产权人才队伍建设，更好发挥知识产权高层次人才的示范引领作用，根据《江苏省“十四五”知识产权人才发展规划》，制定本办法。</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第二条</w:t>
      </w:r>
      <w:r>
        <w:rPr>
          <w:rFonts w:ascii="宋体" w:eastAsia="方正仿宋_GBK" w:hAnsi="宋体" w:hint="eastAsia"/>
          <w:sz w:val="32"/>
          <w:szCs w:val="32"/>
        </w:rPr>
        <w:t xml:space="preserve">  </w:t>
      </w:r>
      <w:r>
        <w:rPr>
          <w:rFonts w:ascii="宋体" w:eastAsia="方正仿宋_GBK" w:hAnsi="宋体" w:hint="eastAsia"/>
          <w:sz w:val="32"/>
          <w:szCs w:val="32"/>
        </w:rPr>
        <w:t>江苏省知识产权领军人才（以下简称“领军人才”）是指长期从事知识产权工作，业务能力突出，在知识产权领域取得显著成绩，并发挥示范引领作用，带领形成优秀知识产权团队，为江苏知识产权事业发展做出重要贡献，并经江苏省知识产权局选拔确定的知识产权人才。</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第三条</w:t>
      </w:r>
      <w:r>
        <w:rPr>
          <w:rFonts w:ascii="宋体" w:eastAsia="方正仿宋_GBK" w:hAnsi="宋体" w:hint="eastAsia"/>
          <w:sz w:val="32"/>
          <w:szCs w:val="32"/>
        </w:rPr>
        <w:t xml:space="preserve">  </w:t>
      </w:r>
      <w:r>
        <w:rPr>
          <w:rFonts w:ascii="宋体" w:eastAsia="方正仿宋_GBK" w:hAnsi="宋体" w:hint="eastAsia"/>
          <w:sz w:val="32"/>
          <w:szCs w:val="32"/>
        </w:rPr>
        <w:t>领军人才的管理坚持党的领导，坚持公开、公平、公正原则，坚持“以用为本、注重实绩”，严格选拔程序，最大限度地激励、引导领军人才为建设知识产权强省</w:t>
      </w:r>
      <w:proofErr w:type="gramStart"/>
      <w:r>
        <w:rPr>
          <w:rFonts w:ascii="宋体" w:eastAsia="方正仿宋_GBK" w:hAnsi="宋体" w:hint="eastAsia"/>
          <w:sz w:val="32"/>
          <w:szCs w:val="32"/>
        </w:rPr>
        <w:t>作出</w:t>
      </w:r>
      <w:proofErr w:type="gramEnd"/>
      <w:r>
        <w:rPr>
          <w:rFonts w:ascii="宋体" w:eastAsia="方正仿宋_GBK" w:hAnsi="宋体" w:hint="eastAsia"/>
          <w:sz w:val="32"/>
          <w:szCs w:val="32"/>
        </w:rPr>
        <w:t>贡献。</w:t>
      </w:r>
    </w:p>
    <w:p w:rsidR="00B31432" w:rsidRDefault="00B31432" w:rsidP="00B31432">
      <w:pPr>
        <w:pStyle w:val="a3"/>
        <w:spacing w:line="570" w:lineRule="exact"/>
        <w:ind w:firstLineChars="200" w:firstLine="640"/>
        <w:jc w:val="center"/>
        <w:rPr>
          <w:rFonts w:ascii="宋体" w:eastAsia="方正黑体_GBK" w:hAnsi="宋体" w:hint="eastAsia"/>
          <w:sz w:val="32"/>
          <w:szCs w:val="32"/>
        </w:rPr>
      </w:pPr>
    </w:p>
    <w:p w:rsidR="00B31432" w:rsidRDefault="00B31432" w:rsidP="00B31432">
      <w:pPr>
        <w:pStyle w:val="a3"/>
        <w:numPr>
          <w:ilvl w:val="0"/>
          <w:numId w:val="1"/>
        </w:numPr>
        <w:spacing w:line="570" w:lineRule="exact"/>
        <w:ind w:firstLineChars="200" w:firstLine="640"/>
        <w:jc w:val="center"/>
        <w:rPr>
          <w:rFonts w:ascii="宋体" w:eastAsia="方正黑体_GBK" w:hAnsi="宋体" w:hint="eastAsia"/>
          <w:sz w:val="32"/>
          <w:szCs w:val="32"/>
        </w:rPr>
      </w:pPr>
      <w:r>
        <w:rPr>
          <w:rFonts w:ascii="宋体" w:eastAsia="方正黑体_GBK" w:hAnsi="宋体"/>
          <w:sz w:val="32"/>
          <w:szCs w:val="32"/>
          <w:lang/>
        </w:rPr>
        <w:t xml:space="preserve">  </w:t>
      </w:r>
      <w:r>
        <w:rPr>
          <w:rFonts w:ascii="宋体" w:eastAsia="方正黑体_GBK" w:hAnsi="宋体" w:hint="eastAsia"/>
          <w:sz w:val="32"/>
          <w:szCs w:val="32"/>
        </w:rPr>
        <w:t>选拔</w:t>
      </w:r>
    </w:p>
    <w:p w:rsidR="00B31432" w:rsidRDefault="00B31432" w:rsidP="00B31432">
      <w:pPr>
        <w:pStyle w:val="a3"/>
        <w:spacing w:line="570" w:lineRule="exact"/>
        <w:ind w:leftChars="200" w:left="420"/>
        <w:jc w:val="both"/>
        <w:rPr>
          <w:rFonts w:ascii="宋体" w:eastAsia="方正黑体_GBK" w:hAnsi="宋体" w:hint="eastAsia"/>
          <w:sz w:val="32"/>
          <w:szCs w:val="32"/>
        </w:rPr>
      </w:pP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第四条</w:t>
      </w:r>
      <w:r>
        <w:rPr>
          <w:rFonts w:ascii="宋体" w:eastAsia="方正仿宋_GBK" w:hAnsi="宋体" w:hint="eastAsia"/>
          <w:sz w:val="32"/>
          <w:szCs w:val="32"/>
        </w:rPr>
        <w:t xml:space="preserve">  </w:t>
      </w:r>
      <w:r>
        <w:rPr>
          <w:rFonts w:ascii="宋体" w:eastAsia="方正仿宋_GBK" w:hAnsi="宋体" w:hint="eastAsia"/>
          <w:sz w:val="32"/>
          <w:szCs w:val="32"/>
        </w:rPr>
        <w:t>领军人才每年选拔</w:t>
      </w:r>
      <w:r>
        <w:rPr>
          <w:rFonts w:ascii="宋体" w:eastAsia="方正仿宋_GBK" w:hAnsi="宋体" w:hint="eastAsia"/>
          <w:sz w:val="32"/>
          <w:szCs w:val="32"/>
        </w:rPr>
        <w:t>1</w:t>
      </w:r>
      <w:r>
        <w:rPr>
          <w:rFonts w:ascii="宋体" w:eastAsia="方正仿宋_GBK" w:hAnsi="宋体" w:hint="eastAsia"/>
          <w:sz w:val="32"/>
          <w:szCs w:val="32"/>
        </w:rPr>
        <w:t>次，每次</w:t>
      </w:r>
      <w:proofErr w:type="gramStart"/>
      <w:r>
        <w:rPr>
          <w:rFonts w:ascii="宋体" w:eastAsia="方正仿宋_GBK" w:hAnsi="宋体" w:hint="eastAsia"/>
          <w:sz w:val="32"/>
          <w:szCs w:val="32"/>
        </w:rPr>
        <w:t>选拔总</w:t>
      </w:r>
      <w:proofErr w:type="gramEnd"/>
      <w:r>
        <w:rPr>
          <w:rFonts w:ascii="宋体" w:eastAsia="方正仿宋_GBK" w:hAnsi="宋体" w:hint="eastAsia"/>
          <w:sz w:val="32"/>
          <w:szCs w:val="32"/>
        </w:rPr>
        <w:t>人数不超过</w:t>
      </w:r>
      <w:r>
        <w:rPr>
          <w:rFonts w:ascii="宋体" w:eastAsia="方正仿宋_GBK" w:hAnsi="宋体" w:hint="eastAsia"/>
          <w:sz w:val="32"/>
          <w:szCs w:val="32"/>
        </w:rPr>
        <w:t>15</w:t>
      </w:r>
      <w:r>
        <w:rPr>
          <w:rFonts w:ascii="宋体" w:eastAsia="方正仿宋_GBK" w:hAnsi="宋体" w:hint="eastAsia"/>
          <w:sz w:val="32"/>
          <w:szCs w:val="32"/>
        </w:rPr>
        <w:t>人。</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 xml:space="preserve">第五条  </w:t>
      </w:r>
      <w:r>
        <w:rPr>
          <w:rFonts w:ascii="宋体" w:eastAsia="方正仿宋_GBK" w:hAnsi="宋体" w:hint="eastAsia"/>
          <w:sz w:val="32"/>
          <w:szCs w:val="32"/>
        </w:rPr>
        <w:t>领军人才一般从江苏省高校院所及其他企事业单位和知识产权服务机构中从事知识产权工作的专业人员中选拔产生。</w:t>
      </w:r>
    </w:p>
    <w:p w:rsidR="00B31432" w:rsidRDefault="00B31432" w:rsidP="00B31432">
      <w:pPr>
        <w:pStyle w:val="a3"/>
        <w:spacing w:line="570" w:lineRule="exact"/>
        <w:ind w:firstLineChars="200" w:firstLine="640"/>
        <w:jc w:val="both"/>
        <w:rPr>
          <w:rFonts w:ascii="宋体" w:eastAsia="方正仿宋_GBK" w:hAnsi="宋体"/>
          <w:sz w:val="32"/>
          <w:szCs w:val="32"/>
        </w:rPr>
      </w:pPr>
      <w:r>
        <w:rPr>
          <w:rFonts w:ascii="宋体" w:eastAsia="方正仿宋_GBK" w:hAnsi="宋体" w:hint="eastAsia"/>
          <w:color w:val="000000"/>
          <w:sz w:val="32"/>
          <w:szCs w:val="32"/>
        </w:rPr>
        <w:t>在职公务员（含列入参照公务员法管理的事业单位工作人员）不参加选拔</w:t>
      </w:r>
      <w:r>
        <w:rPr>
          <w:rFonts w:ascii="宋体" w:eastAsia="方正仿宋_GBK" w:hAnsi="宋体" w:hint="eastAsia"/>
          <w:sz w:val="32"/>
          <w:szCs w:val="32"/>
        </w:rPr>
        <w:t>。</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 xml:space="preserve">第六条  </w:t>
      </w:r>
      <w:r>
        <w:rPr>
          <w:rFonts w:ascii="宋体" w:eastAsia="方正仿宋_GBK" w:hAnsi="宋体" w:hint="eastAsia"/>
          <w:sz w:val="32"/>
          <w:szCs w:val="32"/>
        </w:rPr>
        <w:t>领军人才的选拔坚持公开、公平、公正、竞争、择优的原则，按照个人申报、逐级推荐、专家评审、择优选定、社会公示的程序开展。</w:t>
      </w:r>
    </w:p>
    <w:p w:rsidR="00B31432" w:rsidRDefault="00B31432" w:rsidP="00B31432">
      <w:pPr>
        <w:pStyle w:val="a3"/>
        <w:spacing w:line="570" w:lineRule="exact"/>
        <w:ind w:firstLineChars="200" w:firstLine="640"/>
        <w:jc w:val="both"/>
        <w:rPr>
          <w:rFonts w:ascii="宋体" w:eastAsia="方正仿宋_GBK" w:hAnsi="宋体"/>
          <w:sz w:val="32"/>
          <w:szCs w:val="32"/>
        </w:rPr>
      </w:pPr>
      <w:r>
        <w:rPr>
          <w:rFonts w:ascii="方正黑体_GBK" w:eastAsia="方正黑体_GBK" w:hAnsi="方正黑体_GBK" w:cs="方正黑体_GBK" w:hint="eastAsia"/>
          <w:sz w:val="32"/>
          <w:szCs w:val="32"/>
        </w:rPr>
        <w:t xml:space="preserve">第七条  </w:t>
      </w:r>
      <w:r>
        <w:rPr>
          <w:rFonts w:ascii="宋体" w:eastAsia="方正仿宋_GBK" w:hAnsi="宋体" w:hint="eastAsia"/>
          <w:sz w:val="32"/>
          <w:szCs w:val="32"/>
        </w:rPr>
        <w:t>江苏省知识产权局人才工作领导小组负责领军人才的选拔和考核工作，领导小组办公室负责领军人才日常管理工作。</w:t>
      </w:r>
    </w:p>
    <w:p w:rsidR="00B31432" w:rsidRDefault="00B31432" w:rsidP="00B31432">
      <w:pPr>
        <w:pStyle w:val="a3"/>
        <w:spacing w:line="570" w:lineRule="exact"/>
        <w:ind w:firstLineChars="200" w:firstLine="640"/>
        <w:jc w:val="both"/>
        <w:rPr>
          <w:rFonts w:ascii="宋体" w:eastAsia="方正仿宋_GBK" w:hAnsi="宋体"/>
          <w:sz w:val="32"/>
          <w:szCs w:val="32"/>
        </w:rPr>
      </w:pPr>
      <w:r>
        <w:rPr>
          <w:rFonts w:ascii="方正黑体_GBK" w:eastAsia="方正黑体_GBK" w:hAnsi="方正黑体_GBK" w:cs="方正黑体_GBK" w:hint="eastAsia"/>
          <w:sz w:val="32"/>
          <w:szCs w:val="32"/>
        </w:rPr>
        <w:t xml:space="preserve">第八条  </w:t>
      </w:r>
      <w:r>
        <w:rPr>
          <w:rFonts w:ascii="宋体" w:eastAsia="方正仿宋_GBK" w:hAnsi="宋体" w:hint="eastAsia"/>
          <w:sz w:val="32"/>
          <w:szCs w:val="32"/>
        </w:rPr>
        <w:t>参加选拔的人员应当符合以下条件：</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（一）政治坚定，拥护党的路线方针政策，遵守国家法律法规，模范遵守社会公德和职业道德。</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（二）热爱知识产权工作，有强烈的事业心和责任感，知识产权业务水平高，组织协调能力突出，实践经验丰富，具有业界公认的突出业绩。</w:t>
      </w:r>
    </w:p>
    <w:p w:rsidR="00B31432" w:rsidRDefault="00B31432" w:rsidP="00B31432">
      <w:pPr>
        <w:pStyle w:val="a3"/>
        <w:spacing w:line="570" w:lineRule="exact"/>
        <w:ind w:firstLineChars="200" w:firstLine="640"/>
        <w:jc w:val="both"/>
        <w:rPr>
          <w:rFonts w:ascii="宋体" w:eastAsia="方正仿宋_GBK" w:hAnsi="宋体"/>
          <w:sz w:val="32"/>
          <w:szCs w:val="32"/>
        </w:rPr>
      </w:pPr>
      <w:r>
        <w:rPr>
          <w:rFonts w:ascii="宋体" w:eastAsia="方正仿宋_GBK" w:hAnsi="宋体" w:hint="eastAsia"/>
          <w:sz w:val="32"/>
          <w:szCs w:val="32"/>
        </w:rPr>
        <w:t>（三）有高度的社会责任感，不计较个人名利得失，勇于奉献，积极投身江苏知识产权事业。</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lastRenderedPageBreak/>
        <w:t>（四）原则上具有硕士及以上学历，获得知识产权副高级以上专业技术资格，省内从事知识产权相关工作</w:t>
      </w:r>
      <w:r>
        <w:rPr>
          <w:rFonts w:ascii="宋体" w:eastAsia="方正仿宋_GBK" w:hAnsi="宋体" w:hint="eastAsia"/>
          <w:sz w:val="32"/>
          <w:szCs w:val="32"/>
        </w:rPr>
        <w:t>5</w:t>
      </w:r>
      <w:r>
        <w:rPr>
          <w:rFonts w:ascii="宋体" w:eastAsia="方正仿宋_GBK" w:hAnsi="宋体" w:hint="eastAsia"/>
          <w:sz w:val="32"/>
          <w:szCs w:val="32"/>
        </w:rPr>
        <w:t>年及以上，参选当年仍在从事知识产权工作。</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（五）原则上通过国家司法考试（法律职业资格考试）或全国专利代理师（人）资格考试，取得相应资格证书。</w:t>
      </w:r>
    </w:p>
    <w:p w:rsidR="00B31432" w:rsidRDefault="00B31432" w:rsidP="00B31432">
      <w:pPr>
        <w:pStyle w:val="a3"/>
        <w:spacing w:line="570" w:lineRule="exact"/>
        <w:ind w:firstLineChars="200" w:firstLine="640"/>
        <w:jc w:val="both"/>
        <w:rPr>
          <w:rFonts w:ascii="宋体" w:eastAsia="方正仿宋_GBK" w:hAnsi="宋体"/>
          <w:sz w:val="32"/>
          <w:szCs w:val="32"/>
        </w:rPr>
      </w:pPr>
      <w:r>
        <w:rPr>
          <w:rFonts w:ascii="宋体" w:eastAsia="方正仿宋_GBK" w:hAnsi="宋体" w:hint="eastAsia"/>
          <w:sz w:val="32"/>
          <w:szCs w:val="32"/>
        </w:rPr>
        <w:t>（六）应带领不少于</w:t>
      </w:r>
      <w:r>
        <w:rPr>
          <w:rFonts w:ascii="宋体" w:eastAsia="方正仿宋_GBK" w:hAnsi="宋体" w:hint="eastAsia"/>
          <w:sz w:val="32"/>
          <w:szCs w:val="32"/>
        </w:rPr>
        <w:t>3</w:t>
      </w:r>
      <w:r>
        <w:rPr>
          <w:rFonts w:ascii="宋体" w:eastAsia="方正仿宋_GBK" w:hAnsi="宋体" w:hint="eastAsia"/>
          <w:sz w:val="32"/>
          <w:szCs w:val="32"/>
        </w:rPr>
        <w:t>人的知识产权团队。</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第九条</w:t>
      </w:r>
      <w:r>
        <w:rPr>
          <w:rFonts w:ascii="宋体" w:eastAsia="方正仿宋_GBK" w:hAnsi="宋体" w:hint="eastAsia"/>
          <w:sz w:val="32"/>
          <w:szCs w:val="32"/>
        </w:rPr>
        <w:t xml:space="preserve">  </w:t>
      </w:r>
      <w:r>
        <w:rPr>
          <w:rFonts w:ascii="宋体" w:eastAsia="方正仿宋_GBK" w:hAnsi="宋体" w:hint="eastAsia"/>
          <w:sz w:val="32"/>
          <w:szCs w:val="32"/>
        </w:rPr>
        <w:t>有下列情形之一的人员不得选拔为领军人才：</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（一）因犯罪受过刑事处罚的；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（二）因违反《治安管理处罚法》被公安机关给予治安管理处罚，情节严重的；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（三）被开除中国共产党党籍或者正处于留党察看纪律处分期间的；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（四）原公务员被开除公职的；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（五）被依法列入失信联合惩戒对象的；</w:t>
      </w:r>
    </w:p>
    <w:p w:rsidR="00B31432" w:rsidRDefault="00B31432" w:rsidP="00B31432">
      <w:pPr>
        <w:pStyle w:val="a3"/>
        <w:spacing w:line="570" w:lineRule="exact"/>
        <w:ind w:firstLineChars="200" w:firstLine="640"/>
        <w:jc w:val="both"/>
        <w:rPr>
          <w:rFonts w:ascii="方正黑体_GBK" w:eastAsia="方正黑体_GBK" w:hAnsi="方正黑体_GBK" w:cs="方正黑体_GBK" w:hint="eastAsia"/>
          <w:sz w:val="32"/>
          <w:szCs w:val="32"/>
        </w:rPr>
      </w:pPr>
      <w:r>
        <w:rPr>
          <w:rFonts w:ascii="宋体" w:eastAsia="方正仿宋_GBK" w:hAnsi="宋体" w:hint="eastAsia"/>
          <w:sz w:val="32"/>
          <w:szCs w:val="32"/>
        </w:rPr>
        <w:t>（六）有法律、法规规定的其他不得参加选拔情形的。</w:t>
      </w:r>
      <w:r>
        <w:rPr>
          <w:rFonts w:ascii="方正黑体_GBK" w:eastAsia="方正黑体_GBK" w:hAnsi="方正黑体_GBK" w:cs="方正黑体_GBK" w:hint="eastAsia"/>
          <w:sz w:val="32"/>
          <w:szCs w:val="32"/>
        </w:rPr>
        <w:t xml:space="preserve"> </w:t>
      </w:r>
    </w:p>
    <w:p w:rsidR="00B31432" w:rsidRDefault="00B31432" w:rsidP="00B31432">
      <w:pPr>
        <w:pStyle w:val="a3"/>
        <w:spacing w:line="570" w:lineRule="exact"/>
        <w:ind w:firstLineChars="200" w:firstLine="640"/>
        <w:jc w:val="both"/>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 xml:space="preserve">第十条  </w:t>
      </w:r>
      <w:r>
        <w:rPr>
          <w:rFonts w:ascii="宋体" w:eastAsia="方正仿宋_GBK" w:hAnsi="宋体" w:hint="eastAsia"/>
          <w:sz w:val="32"/>
          <w:szCs w:val="32"/>
        </w:rPr>
        <w:t>江苏省知识产权局为领军人才颁发“江苏省知识产权领军人才”资格证书。</w:t>
      </w:r>
      <w:r>
        <w:rPr>
          <w:rFonts w:ascii="方正黑体_GBK" w:eastAsia="方正黑体_GBK" w:hAnsi="方正黑体_GBK" w:cs="方正黑体_GBK" w:hint="eastAsia"/>
          <w:sz w:val="32"/>
          <w:szCs w:val="32"/>
        </w:rPr>
        <w:t xml:space="preserve"> </w:t>
      </w:r>
    </w:p>
    <w:p w:rsidR="00B31432" w:rsidRDefault="00B31432" w:rsidP="00B31432">
      <w:pPr>
        <w:pStyle w:val="a3"/>
        <w:spacing w:line="570" w:lineRule="exact"/>
        <w:jc w:val="both"/>
        <w:rPr>
          <w:rFonts w:ascii="宋体" w:eastAsia="方正仿宋_GBK" w:hAnsi="宋体" w:hint="eastAsia"/>
          <w:sz w:val="32"/>
          <w:szCs w:val="32"/>
        </w:rPr>
      </w:pPr>
    </w:p>
    <w:p w:rsidR="00B31432" w:rsidRDefault="00B31432" w:rsidP="00B31432">
      <w:pPr>
        <w:pStyle w:val="a3"/>
        <w:spacing w:line="570" w:lineRule="exact"/>
        <w:jc w:val="center"/>
        <w:rPr>
          <w:rFonts w:ascii="宋体" w:eastAsia="方正仿宋_GBK" w:hAnsi="宋体"/>
          <w:sz w:val="32"/>
          <w:szCs w:val="32"/>
        </w:rPr>
      </w:pPr>
      <w:r>
        <w:rPr>
          <w:rFonts w:ascii="宋体" w:eastAsia="方正黑体_GBK" w:hAnsi="宋体" w:hint="eastAsia"/>
          <w:sz w:val="32"/>
          <w:szCs w:val="32"/>
        </w:rPr>
        <w:t>第三章</w:t>
      </w:r>
      <w:r>
        <w:rPr>
          <w:rFonts w:ascii="宋体" w:eastAsia="方正黑体_GBK" w:hAnsi="宋体" w:hint="eastAsia"/>
          <w:sz w:val="32"/>
          <w:szCs w:val="32"/>
        </w:rPr>
        <w:t xml:space="preserve">  </w:t>
      </w:r>
      <w:r>
        <w:rPr>
          <w:rFonts w:ascii="宋体" w:eastAsia="方正黑体_GBK" w:hAnsi="宋体" w:hint="eastAsia"/>
          <w:sz w:val="32"/>
          <w:szCs w:val="32"/>
        </w:rPr>
        <w:t>发挥作用和促进措施</w:t>
      </w:r>
    </w:p>
    <w:p w:rsidR="00B31432" w:rsidRDefault="00B31432" w:rsidP="00B31432">
      <w:pPr>
        <w:pStyle w:val="a3"/>
        <w:spacing w:line="570" w:lineRule="exact"/>
        <w:jc w:val="both"/>
        <w:rPr>
          <w:rFonts w:ascii="宋体" w:eastAsia="方正仿宋_GBK" w:hAnsi="宋体" w:hint="eastAsia"/>
          <w:sz w:val="32"/>
          <w:szCs w:val="32"/>
        </w:rPr>
      </w:pP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lang/>
        </w:rPr>
        <w:t>第十一条</w:t>
      </w:r>
      <w:r>
        <w:rPr>
          <w:rFonts w:ascii="宋体" w:eastAsia="方正仿宋_GBK" w:hAnsi="宋体"/>
          <w:sz w:val="32"/>
          <w:szCs w:val="32"/>
          <w:lang/>
        </w:rPr>
        <w:t xml:space="preserve"> </w:t>
      </w:r>
      <w:r>
        <w:rPr>
          <w:rFonts w:ascii="宋体" w:eastAsia="方正仿宋_GBK" w:hAnsi="宋体" w:hint="eastAsia"/>
          <w:sz w:val="32"/>
          <w:szCs w:val="32"/>
          <w:lang/>
        </w:rPr>
        <w:t>领军人才应积极履行社会责任，为促进我省知识产权事业发展贡献力量。</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（一）积极献言献策，为决策部门制定知识产权政策提供合理化意见和建议。</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lastRenderedPageBreak/>
        <w:t>（二）积极参与各类知识产权研究，形成具有一定学术价值的知识产权研究成果。</w:t>
      </w:r>
      <w:r>
        <w:rPr>
          <w:rFonts w:ascii="宋体" w:eastAsia="方正仿宋_GBK" w:hAnsi="宋体" w:hint="eastAsia"/>
          <w:sz w:val="32"/>
          <w:szCs w:val="32"/>
        </w:rPr>
        <w:t xml:space="preserve"> </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（三）积极培养知识产权人才，发挥传帮带作用，带领所属团队完成各类知识产权项目，通过工作实践磨练提高团队人员的知识产权业务水平。</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（四）积极参与“知识产权助力产业强链”产才对接工程，推动知识产权人才与产业、企业精准对接。</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（五）积极普及知识产权知识，推广知识产权文化，开展形式多样的知识产权知识普及活动。</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第十二条</w:t>
      </w:r>
      <w:r>
        <w:rPr>
          <w:rFonts w:ascii="宋体" w:eastAsia="方正仿宋_GBK" w:hAnsi="宋体" w:hint="eastAsia"/>
          <w:sz w:val="32"/>
          <w:szCs w:val="32"/>
        </w:rPr>
        <w:t xml:space="preserve">  </w:t>
      </w:r>
      <w:r>
        <w:rPr>
          <w:rFonts w:ascii="宋体" w:eastAsia="方正仿宋_GBK" w:hAnsi="宋体" w:hint="eastAsia"/>
          <w:sz w:val="32"/>
          <w:szCs w:val="32"/>
        </w:rPr>
        <w:t>江苏省知识产权局积极推进相关举措，全面发挥领军人才作用。</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（一）将领军人才列入省知识产权</w:t>
      </w:r>
      <w:proofErr w:type="gramStart"/>
      <w:r>
        <w:rPr>
          <w:rFonts w:ascii="宋体" w:eastAsia="方正仿宋_GBK" w:hAnsi="宋体" w:hint="eastAsia"/>
          <w:sz w:val="32"/>
          <w:szCs w:val="32"/>
        </w:rPr>
        <w:t>智库专家</w:t>
      </w:r>
      <w:proofErr w:type="gramEnd"/>
      <w:r>
        <w:rPr>
          <w:rFonts w:ascii="宋体" w:eastAsia="方正仿宋_GBK" w:hAnsi="宋体" w:hint="eastAsia"/>
          <w:sz w:val="32"/>
          <w:szCs w:val="32"/>
        </w:rPr>
        <w:t>名录，并积极推荐纳入我省高层次人才队伍，享受相关政策。</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（二）根据工作实际，面向领军人才举办高级研修班，优先推荐我省领军人才参加全国或其他部门举办的高层次人才培训。</w:t>
      </w:r>
      <w:r>
        <w:rPr>
          <w:rFonts w:ascii="宋体" w:eastAsia="方正仿宋_GBK" w:hAnsi="宋体" w:hint="eastAsia"/>
          <w:sz w:val="32"/>
          <w:szCs w:val="32"/>
        </w:rPr>
        <w:t xml:space="preserve">   </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（三）考核评选优秀的领军人才，满足相关条件，可申报江苏省知识产权领军人才重点攻关项目。</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 xml:space="preserve">第十三条  </w:t>
      </w:r>
      <w:r>
        <w:rPr>
          <w:rFonts w:ascii="宋体" w:eastAsia="方正仿宋_GBK" w:hAnsi="宋体" w:hint="eastAsia"/>
          <w:sz w:val="32"/>
          <w:szCs w:val="32"/>
        </w:rPr>
        <w:t>各级知识产权管理部门要为领军人才履行社会责任，发挥作用建立相应制度，创造良好条件。</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（一）各级知识产权管理部门要建立领导干部直接联系领军人才工作机制，及时听取领军人才的意见建议，关心领军人才的工作生活。</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lastRenderedPageBreak/>
        <w:t>（二）各级知识产权管理部门要建立服务促进领军人才工作制度，为领军人才履行社会责任提供便利和必要的资金支持，对考核为优秀或重点攻关项目评为优秀的领军人才，给予个人及团队一定的资金奖励。所需资金从省</w:t>
      </w:r>
      <w:proofErr w:type="gramStart"/>
      <w:r>
        <w:rPr>
          <w:rFonts w:ascii="宋体" w:eastAsia="方正仿宋_GBK" w:hAnsi="宋体" w:hint="eastAsia"/>
          <w:sz w:val="32"/>
          <w:szCs w:val="32"/>
        </w:rPr>
        <w:t>专项奖补资金</w:t>
      </w:r>
      <w:proofErr w:type="gramEnd"/>
      <w:r>
        <w:rPr>
          <w:rFonts w:ascii="宋体" w:eastAsia="方正仿宋_GBK" w:hAnsi="宋体" w:hint="eastAsia"/>
          <w:sz w:val="32"/>
          <w:szCs w:val="32"/>
        </w:rPr>
        <w:t>中列支。</w:t>
      </w:r>
      <w:r>
        <w:rPr>
          <w:rFonts w:ascii="方正黑体_GBK" w:eastAsia="方正黑体_GBK" w:hAnsi="方正黑体_GBK" w:cs="方正黑体_GBK" w:hint="eastAsia"/>
          <w:sz w:val="32"/>
          <w:szCs w:val="32"/>
        </w:rPr>
        <w:t xml:space="preserve">  </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第十四条</w:t>
      </w:r>
      <w:r>
        <w:rPr>
          <w:rFonts w:ascii="宋体" w:eastAsia="方正仿宋_GBK" w:hAnsi="宋体" w:hint="eastAsia"/>
          <w:sz w:val="32"/>
          <w:szCs w:val="32"/>
        </w:rPr>
        <w:t xml:space="preserve">  </w:t>
      </w:r>
      <w:r>
        <w:rPr>
          <w:rFonts w:ascii="宋体" w:eastAsia="方正仿宋_GBK" w:hAnsi="宋体" w:hint="eastAsia"/>
          <w:sz w:val="32"/>
          <w:szCs w:val="32"/>
        </w:rPr>
        <w:t>领军人才所在单位应为领军人才服务社会提供必要的支持，合理提高相关待遇、改善工作学习条件。</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p>
    <w:p w:rsidR="00B31432" w:rsidRDefault="00B31432" w:rsidP="00B31432">
      <w:pPr>
        <w:pStyle w:val="a3"/>
        <w:spacing w:line="570" w:lineRule="exact"/>
        <w:jc w:val="center"/>
        <w:rPr>
          <w:rFonts w:ascii="宋体" w:eastAsia="方正黑体_GBK" w:hAnsi="宋体" w:hint="eastAsia"/>
          <w:sz w:val="32"/>
          <w:szCs w:val="32"/>
        </w:rPr>
      </w:pPr>
      <w:r>
        <w:rPr>
          <w:rFonts w:ascii="宋体" w:eastAsia="方正黑体_GBK" w:hAnsi="宋体" w:hint="eastAsia"/>
          <w:sz w:val="32"/>
          <w:szCs w:val="32"/>
        </w:rPr>
        <w:t>第四章</w:t>
      </w:r>
      <w:r>
        <w:rPr>
          <w:rFonts w:ascii="宋体" w:eastAsia="方正黑体_GBK" w:hAnsi="宋体" w:hint="eastAsia"/>
          <w:sz w:val="32"/>
          <w:szCs w:val="32"/>
        </w:rPr>
        <w:t xml:space="preserve">  </w:t>
      </w:r>
      <w:r>
        <w:rPr>
          <w:rFonts w:ascii="宋体" w:eastAsia="方正黑体_GBK" w:hAnsi="宋体" w:hint="eastAsia"/>
          <w:sz w:val="32"/>
          <w:szCs w:val="32"/>
        </w:rPr>
        <w:t>管理</w:t>
      </w:r>
    </w:p>
    <w:p w:rsidR="00B31432" w:rsidRDefault="00B31432" w:rsidP="00B31432">
      <w:pPr>
        <w:pStyle w:val="a3"/>
        <w:spacing w:line="570" w:lineRule="exact"/>
        <w:jc w:val="both"/>
        <w:rPr>
          <w:rFonts w:ascii="宋体" w:eastAsia="方正黑体_GBK" w:hAnsi="宋体"/>
          <w:sz w:val="32"/>
          <w:szCs w:val="32"/>
        </w:rPr>
      </w:pPr>
      <w:r>
        <w:rPr>
          <w:rFonts w:ascii="宋体" w:eastAsia="方正黑体_GBK" w:hAnsi="宋体" w:hint="eastAsia"/>
          <w:sz w:val="32"/>
          <w:szCs w:val="32"/>
        </w:rPr>
        <w:t xml:space="preserve">    </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第十五条</w:t>
      </w:r>
      <w:r>
        <w:rPr>
          <w:rFonts w:ascii="宋体" w:eastAsia="方正仿宋_GBK" w:hAnsi="宋体" w:hint="eastAsia"/>
          <w:sz w:val="32"/>
          <w:szCs w:val="32"/>
        </w:rPr>
        <w:t xml:space="preserve">  </w:t>
      </w:r>
      <w:r>
        <w:rPr>
          <w:rFonts w:ascii="宋体" w:eastAsia="方正仿宋_GBK" w:hAnsi="宋体" w:hint="eastAsia"/>
          <w:sz w:val="32"/>
          <w:szCs w:val="32"/>
        </w:rPr>
        <w:t>江苏省知识产权局每年组织领军人才考核，考核着重考察工作实绩、社会责任、团队业绩和社会影响等，考核结果分为优秀、合格、不合格三个等次。</w:t>
      </w:r>
    </w:p>
    <w:p w:rsidR="00B31432" w:rsidRDefault="00B31432" w:rsidP="00B31432">
      <w:pPr>
        <w:pStyle w:val="a3"/>
        <w:spacing w:line="570" w:lineRule="exact"/>
        <w:ind w:firstLineChars="200" w:firstLine="640"/>
        <w:jc w:val="both"/>
        <w:rPr>
          <w:rFonts w:ascii="宋体" w:eastAsia="方正仿宋_GBK" w:hAnsi="宋体"/>
          <w:sz w:val="32"/>
          <w:szCs w:val="32"/>
        </w:rPr>
      </w:pPr>
      <w:r>
        <w:rPr>
          <w:rFonts w:ascii="宋体" w:eastAsia="方正仿宋_GBK" w:hAnsi="宋体" w:hint="eastAsia"/>
          <w:sz w:val="32"/>
          <w:szCs w:val="32"/>
        </w:rPr>
        <w:t>考核程序包括</w:t>
      </w:r>
      <w:r>
        <w:rPr>
          <w:rFonts w:ascii="宋体" w:eastAsia="方正仿宋_GBK" w:hAnsi="宋体" w:hint="eastAsia"/>
          <w:sz w:val="32"/>
          <w:szCs w:val="32"/>
        </w:rPr>
        <w:t>;</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（一）</w:t>
      </w:r>
      <w:r>
        <w:rPr>
          <w:rFonts w:ascii="宋体" w:eastAsia="方正仿宋_GBK" w:hAnsi="宋体" w:hint="eastAsia"/>
          <w:sz w:val="32"/>
          <w:szCs w:val="32"/>
        </w:rPr>
        <w:t xml:space="preserve"> </w:t>
      </w:r>
      <w:r>
        <w:rPr>
          <w:rFonts w:ascii="宋体" w:eastAsia="方正仿宋_GBK" w:hAnsi="宋体" w:hint="eastAsia"/>
          <w:sz w:val="32"/>
          <w:szCs w:val="32"/>
        </w:rPr>
        <w:t>领军人才个人填报《年度工作总结报告》。</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（二）</w:t>
      </w:r>
      <w:r>
        <w:rPr>
          <w:rFonts w:ascii="宋体" w:eastAsia="方正仿宋_GBK" w:hAnsi="宋体" w:hint="eastAsia"/>
          <w:sz w:val="32"/>
          <w:szCs w:val="32"/>
        </w:rPr>
        <w:t xml:space="preserve"> </w:t>
      </w:r>
      <w:r>
        <w:rPr>
          <w:rFonts w:ascii="宋体" w:eastAsia="方正仿宋_GBK" w:hAnsi="宋体" w:hint="eastAsia"/>
          <w:sz w:val="32"/>
          <w:szCs w:val="32"/>
        </w:rPr>
        <w:t>领军人才工作单位审核确认《年度工作总结报告》。</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（三）领军人才工作单位所在地级市知识产权局向省知识产权局人才工作领导小组报送《年度工作总结报告》。</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（四）省知识产权局人才工作领导小组组织考核。</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（五）省知识产权局确认考核结果并向社会公告。</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第十六条</w:t>
      </w:r>
      <w:r>
        <w:rPr>
          <w:rFonts w:ascii="宋体" w:eastAsia="方正仿宋_GBK" w:hAnsi="宋体" w:hint="eastAsia"/>
          <w:sz w:val="32"/>
          <w:szCs w:val="32"/>
        </w:rPr>
        <w:t xml:space="preserve">  </w:t>
      </w:r>
      <w:r>
        <w:rPr>
          <w:rFonts w:ascii="宋体" w:eastAsia="方正仿宋_GBK" w:hAnsi="宋体" w:hint="eastAsia"/>
          <w:sz w:val="32"/>
          <w:szCs w:val="32"/>
        </w:rPr>
        <w:t>领军人才管理实行退出机制。有下列情形之一的，取消“领军人才”资格：</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lastRenderedPageBreak/>
        <w:t>（一）以弄虚作假、剽窃侵占他人成果等不正当手段入选的；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（二）拒不参加考核的或连续两年考核不合格的；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（三）出现违法违纪行为或严重不良信用行为的；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（四）滥用获评荣誉从事商业活动并造成不良社会影响的；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（五）不再从事知识产权工作时间超过一年的；</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宋体" w:eastAsia="方正仿宋_GBK" w:hAnsi="宋体" w:hint="eastAsia"/>
          <w:sz w:val="32"/>
          <w:szCs w:val="32"/>
        </w:rPr>
        <w:t>（六）其他应当取消领军人才资格的情形。</w:t>
      </w:r>
    </w:p>
    <w:p w:rsidR="00B31432" w:rsidRDefault="00B31432" w:rsidP="00B31432">
      <w:pPr>
        <w:spacing w:line="570" w:lineRule="exact"/>
      </w:pPr>
    </w:p>
    <w:p w:rsidR="00B31432" w:rsidRDefault="00B31432" w:rsidP="00B31432">
      <w:pPr>
        <w:pStyle w:val="a3"/>
        <w:spacing w:line="570" w:lineRule="exact"/>
        <w:ind w:leftChars="200" w:left="420"/>
        <w:jc w:val="center"/>
        <w:rPr>
          <w:rFonts w:ascii="宋体" w:eastAsia="方正黑体_GBK" w:hAnsi="宋体" w:hint="eastAsia"/>
          <w:sz w:val="32"/>
          <w:szCs w:val="32"/>
        </w:rPr>
      </w:pPr>
      <w:r>
        <w:rPr>
          <w:rFonts w:ascii="宋体" w:eastAsia="方正黑体_GBK" w:hAnsi="宋体" w:hint="eastAsia"/>
          <w:sz w:val="32"/>
          <w:szCs w:val="32"/>
        </w:rPr>
        <w:t>第五章</w:t>
      </w:r>
      <w:r>
        <w:rPr>
          <w:rFonts w:ascii="宋体" w:eastAsia="方正黑体_GBK" w:hAnsi="宋体" w:hint="eastAsia"/>
          <w:sz w:val="32"/>
          <w:szCs w:val="32"/>
        </w:rPr>
        <w:t xml:space="preserve">  </w:t>
      </w:r>
      <w:r>
        <w:rPr>
          <w:rFonts w:ascii="宋体" w:eastAsia="方正黑体_GBK" w:hAnsi="宋体" w:hint="eastAsia"/>
          <w:sz w:val="32"/>
          <w:szCs w:val="32"/>
        </w:rPr>
        <w:t>附则</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第十七条</w:t>
      </w:r>
      <w:r>
        <w:rPr>
          <w:rFonts w:ascii="宋体" w:eastAsia="方正仿宋_GBK" w:hAnsi="宋体" w:hint="eastAsia"/>
          <w:sz w:val="32"/>
          <w:szCs w:val="32"/>
        </w:rPr>
        <w:t xml:space="preserve">  </w:t>
      </w:r>
      <w:r>
        <w:rPr>
          <w:rFonts w:ascii="宋体" w:eastAsia="方正仿宋_GBK" w:hAnsi="宋体" w:hint="eastAsia"/>
          <w:sz w:val="32"/>
          <w:szCs w:val="32"/>
        </w:rPr>
        <w:t>由我省推荐并获评“国家知识产权领军人才”且在省内从业的人员，参照本办法管理。</w:t>
      </w:r>
    </w:p>
    <w:p w:rsidR="00B31432" w:rsidRDefault="00B31432" w:rsidP="00B31432">
      <w:pPr>
        <w:pStyle w:val="a3"/>
        <w:spacing w:line="570" w:lineRule="exact"/>
        <w:ind w:firstLineChars="200" w:firstLine="640"/>
        <w:jc w:val="both"/>
        <w:rPr>
          <w:rFonts w:ascii="宋体" w:eastAsia="方正仿宋_GBK" w:hAnsi="宋体" w:hint="eastAsia"/>
          <w:sz w:val="32"/>
          <w:szCs w:val="32"/>
        </w:rPr>
      </w:pPr>
      <w:r>
        <w:rPr>
          <w:rFonts w:ascii="方正黑体_GBK" w:eastAsia="方正黑体_GBK" w:hAnsi="方正黑体_GBK" w:cs="方正黑体_GBK" w:hint="eastAsia"/>
          <w:sz w:val="32"/>
          <w:szCs w:val="32"/>
        </w:rPr>
        <w:t>第十八条</w:t>
      </w:r>
      <w:r>
        <w:rPr>
          <w:rFonts w:ascii="宋体" w:eastAsia="方正仿宋_GBK" w:hAnsi="宋体" w:hint="eastAsia"/>
          <w:sz w:val="32"/>
          <w:szCs w:val="32"/>
        </w:rPr>
        <w:t xml:space="preserve">  </w:t>
      </w:r>
      <w:r>
        <w:rPr>
          <w:rFonts w:ascii="宋体" w:eastAsia="方正仿宋_GBK" w:hAnsi="宋体" w:hint="eastAsia"/>
          <w:sz w:val="32"/>
          <w:szCs w:val="32"/>
        </w:rPr>
        <w:t>各设区市知识产权局负责本地区知识产权骨干人才的选拔和管理，优先推荐知识产权骨干人才参与知识产权领军人才选拔。</w:t>
      </w:r>
    </w:p>
    <w:p w:rsidR="00B31432" w:rsidRDefault="00B31432" w:rsidP="00B31432">
      <w:pPr>
        <w:pStyle w:val="a3"/>
        <w:spacing w:line="570" w:lineRule="exact"/>
        <w:ind w:firstLineChars="200" w:firstLine="640"/>
        <w:jc w:val="both"/>
        <w:rPr>
          <w:rFonts w:hint="eastAsia"/>
        </w:rPr>
      </w:pPr>
      <w:r>
        <w:rPr>
          <w:rFonts w:ascii="方正黑体_GBK" w:eastAsia="方正黑体_GBK" w:hAnsi="方正黑体_GBK" w:cs="方正黑体_GBK" w:hint="eastAsia"/>
          <w:sz w:val="32"/>
          <w:szCs w:val="32"/>
        </w:rPr>
        <w:t>第十九条</w:t>
      </w:r>
      <w:r>
        <w:rPr>
          <w:rFonts w:ascii="宋体" w:eastAsia="方正仿宋_GBK" w:hAnsi="宋体" w:hint="eastAsia"/>
          <w:sz w:val="32"/>
          <w:szCs w:val="32"/>
        </w:rPr>
        <w:t xml:space="preserve"> </w:t>
      </w:r>
      <w:r>
        <w:rPr>
          <w:rFonts w:ascii="宋体" w:eastAsia="方正仿宋_GBK" w:hAnsi="宋体" w:hint="eastAsia"/>
          <w:sz w:val="32"/>
          <w:szCs w:val="32"/>
        </w:rPr>
        <w:t>本办法由省知识产权局负责解释，自印发之日起实施。</w:t>
      </w:r>
    </w:p>
    <w:p w:rsidR="003A2D67" w:rsidRPr="00B31432" w:rsidRDefault="003A2D67"/>
    <w:sectPr w:rsidR="003A2D67" w:rsidRPr="00B31432"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BD661F"/>
    <w:multiLevelType w:val="singleLevel"/>
    <w:tmpl w:val="CCBD661F"/>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432"/>
    <w:rsid w:val="00366CCE"/>
    <w:rsid w:val="003A2D67"/>
    <w:rsid w:val="00537F17"/>
    <w:rsid w:val="00B31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32"/>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432"/>
    <w:pPr>
      <w:adjustRightInd w:val="0"/>
      <w:snapToGrid w:val="0"/>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365</Words>
  <Characters>2081</Characters>
  <Application>Microsoft Office Word</Application>
  <DocSecurity>0</DocSecurity>
  <Lines>17</Lines>
  <Paragraphs>4</Paragraphs>
  <ScaleCrop>false</ScaleCrop>
  <Company>Win</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2022-05-24T09:11:00Z</dcterms:created>
  <dcterms:modified xsi:type="dcterms:W3CDTF">2022-05-24T09:12:00Z</dcterms:modified>
</cp:coreProperties>
</file>