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3C" w:rsidRDefault="007D513C" w:rsidP="007D513C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7D513C" w:rsidRDefault="007D513C" w:rsidP="007D513C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7D513C" w:rsidRDefault="007D513C" w:rsidP="007D513C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p w:rsidR="007D513C" w:rsidRDefault="007D513C" w:rsidP="007D513C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815"/>
        <w:gridCol w:w="1780"/>
        <w:gridCol w:w="2632"/>
        <w:gridCol w:w="805"/>
      </w:tblGrid>
      <w:tr w:rsidR="007D513C" w:rsidTr="00F84A5C">
        <w:trPr>
          <w:trHeight w:val="765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632" w:type="dxa"/>
          </w:tcPr>
          <w:p w:rsidR="007D513C" w:rsidRDefault="007D513C" w:rsidP="00F84A5C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05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高邮市</w:t>
            </w:r>
            <w:proofErr w:type="gramStart"/>
            <w:r>
              <w:rPr>
                <w:rFonts w:ascii="宋体" w:eastAsia="方正仿宋_GBK" w:hAnsi="宋体" w:cs="方正仿宋_GBK"/>
                <w:sz w:val="28"/>
                <w:szCs w:val="28"/>
              </w:rPr>
              <w:t>厚然家庭</w:t>
            </w:r>
            <w:proofErr w:type="gramEnd"/>
            <w:r>
              <w:rPr>
                <w:rFonts w:ascii="宋体" w:eastAsia="方正仿宋_GBK" w:hAnsi="宋体" w:cs="方正仿宋_GBK"/>
                <w:sz w:val="28"/>
                <w:szCs w:val="28"/>
              </w:rPr>
              <w:t>农场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92321084MA7KDAET2U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cs="方正仿宋_GBK"/>
                <w:sz w:val="28"/>
                <w:szCs w:val="28"/>
              </w:rPr>
              <w:t>邮市湖圩生态</w:t>
            </w:r>
            <w:proofErr w:type="gramEnd"/>
            <w:r>
              <w:rPr>
                <w:rFonts w:ascii="宋体" w:eastAsia="方正仿宋_GBK" w:hAnsi="宋体" w:cs="方正仿宋_GBK"/>
                <w:sz w:val="28"/>
                <w:szCs w:val="28"/>
              </w:rPr>
              <w:t>水产养殖场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91321084MA7DEAWA00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高邮市</w:t>
            </w:r>
            <w:proofErr w:type="gramStart"/>
            <w:r>
              <w:rPr>
                <w:rFonts w:ascii="宋体" w:eastAsia="方正仿宋_GBK" w:hAnsi="宋体" w:cs="方正仿宋_GBK"/>
                <w:sz w:val="28"/>
                <w:szCs w:val="28"/>
              </w:rPr>
              <w:t>汇兴权水产养殖场</w:t>
            </w:r>
            <w:proofErr w:type="gramEnd"/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92321084MA26TPXTXN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江苏高邮鸭发展集团有限公司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91321084MA1YY1U76B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/>
                <w:sz w:val="28"/>
                <w:szCs w:val="28"/>
              </w:rPr>
              <w:t>南京蟹宁水产</w:t>
            </w:r>
            <w:proofErr w:type="gramEnd"/>
            <w:r>
              <w:rPr>
                <w:rFonts w:ascii="宋体" w:eastAsia="方正仿宋_GBK" w:hAnsi="宋体" w:cs="方正仿宋_GBK"/>
                <w:sz w:val="28"/>
                <w:szCs w:val="28"/>
              </w:rPr>
              <w:t>批发有限公司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91310120MA1HMG50XH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固城湖螃蟹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南京桂花鸭（集团）有限公司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913201151348786529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南京盐水鸭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7D513C" w:rsidTr="00F84A5C">
        <w:trPr>
          <w:trHeight w:val="599"/>
        </w:trPr>
        <w:tc>
          <w:tcPr>
            <w:tcW w:w="804" w:type="dxa"/>
            <w:vAlign w:val="center"/>
          </w:tcPr>
          <w:p w:rsidR="007D513C" w:rsidRDefault="007D513C" w:rsidP="00F84A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vAlign w:val="center"/>
          </w:tcPr>
          <w:p w:rsidR="007D513C" w:rsidRDefault="007D513C" w:rsidP="00F84A5C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邳州北食</w:t>
            </w:r>
            <w:proofErr w:type="gramStart"/>
            <w:r>
              <w:rPr>
                <w:rFonts w:ascii="宋体" w:eastAsia="方正仿宋_GBK" w:hAnsi="宋体" w:cs="方正仿宋_GBK"/>
                <w:sz w:val="28"/>
                <w:szCs w:val="28"/>
              </w:rPr>
              <w:t>坊食品</w:t>
            </w:r>
            <w:proofErr w:type="gramEnd"/>
            <w:r>
              <w:rPr>
                <w:rFonts w:ascii="宋体" w:eastAsia="方正仿宋_GBK" w:hAnsi="宋体" w:cs="方正仿宋_GBK"/>
                <w:sz w:val="28"/>
                <w:szCs w:val="28"/>
              </w:rPr>
              <w:t>有限公司</w:t>
            </w:r>
          </w:p>
        </w:tc>
        <w:tc>
          <w:tcPr>
            <w:tcW w:w="1780" w:type="dxa"/>
            <w:vAlign w:val="center"/>
          </w:tcPr>
          <w:p w:rsidR="007D513C" w:rsidRDefault="007D513C" w:rsidP="00F84A5C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91320382MA1P855K4B</w:t>
            </w:r>
          </w:p>
        </w:tc>
        <w:tc>
          <w:tcPr>
            <w:tcW w:w="2632" w:type="dxa"/>
            <w:vAlign w:val="center"/>
          </w:tcPr>
          <w:p w:rsidR="007D513C" w:rsidRDefault="007D513C" w:rsidP="00F84A5C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邳州苔干</w:t>
            </w:r>
          </w:p>
        </w:tc>
        <w:tc>
          <w:tcPr>
            <w:tcW w:w="805" w:type="dxa"/>
          </w:tcPr>
          <w:p w:rsidR="007D513C" w:rsidRDefault="007D513C" w:rsidP="00F84A5C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7D513C" w:rsidRDefault="007D513C" w:rsidP="007D513C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13C"/>
    <w:rsid w:val="00366CCE"/>
    <w:rsid w:val="003A2D67"/>
    <w:rsid w:val="00517371"/>
    <w:rsid w:val="007D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D513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Win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2023-04-19T07:37:00Z</dcterms:created>
  <dcterms:modified xsi:type="dcterms:W3CDTF">2023-04-19T07:38:00Z</dcterms:modified>
</cp:coreProperties>
</file>