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2818F6">
      <w:pPr>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附件3</w:t>
      </w:r>
    </w:p>
    <w:p w14:paraId="679CC4D3">
      <w:pPr>
        <w:jc w:val="center"/>
        <w:rPr>
          <w:rFonts w:hint="eastAsia" w:ascii="Nimbus Roman No9 L" w:hAnsi="Nimbus Roman No9 L" w:eastAsia="方正仿宋_GB2312" w:cs="方正仿宋_GB2312"/>
          <w:color w:val="FF0000"/>
          <w:sz w:val="32"/>
          <w:szCs w:val="32"/>
        </w:rPr>
      </w:pPr>
      <w:r>
        <w:rPr>
          <w:rFonts w:hint="eastAsia" w:ascii="Nimbus Roman No9 L" w:hAnsi="Nimbus Roman No9 L" w:eastAsia="黑体" w:cs="黑体"/>
          <w:sz w:val="32"/>
          <w:szCs w:val="32"/>
          <w:lang w:val="en-US" w:eastAsia="zh-CN"/>
        </w:rPr>
        <w:t xml:space="preserve">                                       </w:t>
      </w:r>
      <w:r>
        <w:rPr>
          <w:rFonts w:hint="eastAsia" w:ascii="Nimbus Roman No9 L" w:hAnsi="Nimbus Roman No9 L" w:eastAsia="黑体" w:cs="黑体"/>
          <w:sz w:val="32"/>
          <w:szCs w:val="32"/>
        </w:rPr>
        <w:t>文号</w:t>
      </w:r>
    </w:p>
    <w:p w14:paraId="7DF51AA5">
      <w:pPr>
        <w:spacing w:line="660" w:lineRule="exact"/>
        <w:jc w:val="center"/>
        <w:rPr>
          <w:rFonts w:hint="eastAsia" w:ascii="Nimbus Roman No9 L" w:hAnsi="Nimbus Roman No9 L" w:eastAsia="方正小标宋简体" w:cs="方正小标宋简体"/>
          <w:sz w:val="44"/>
          <w:szCs w:val="44"/>
        </w:rPr>
      </w:pPr>
      <w:bookmarkStart w:id="0" w:name="_GoBack"/>
      <w:r>
        <w:rPr>
          <w:rFonts w:hint="eastAsia" w:ascii="Nimbus Roman No9 L" w:hAnsi="Nimbus Roman No9 L" w:eastAsia="方正小标宋简体" w:cs="方正小标宋简体"/>
          <w:sz w:val="44"/>
          <w:szCs w:val="44"/>
        </w:rPr>
        <w:t>关于“XX”等X个地理标志产品保护要求</w:t>
      </w:r>
    </w:p>
    <w:p w14:paraId="291CB9FF">
      <w:pPr>
        <w:spacing w:line="660" w:lineRule="exact"/>
        <w:jc w:val="center"/>
        <w:rPr>
          <w:rFonts w:hint="eastAsia" w:ascii="Nimbus Roman No9 L" w:hAnsi="Nimbus Roman No9 L" w:eastAsia="方正小标宋简体" w:cs="方正小标宋简体"/>
          <w:sz w:val="44"/>
          <w:szCs w:val="44"/>
        </w:rPr>
      </w:pPr>
      <w:r>
        <w:rPr>
          <w:rFonts w:hint="eastAsia" w:ascii="Nimbus Roman No9 L" w:hAnsi="Nimbus Roman No9 L" w:eastAsia="方正小标宋简体" w:cs="方正小标宋简体"/>
          <w:sz w:val="44"/>
          <w:szCs w:val="44"/>
        </w:rPr>
        <w:t>协调一致确认函</w:t>
      </w:r>
    </w:p>
    <w:bookmarkEnd w:id="0"/>
    <w:p w14:paraId="16209924">
      <w:pPr>
        <w:rPr>
          <w:rFonts w:hint="eastAsia" w:ascii="Nimbus Roman No9 L" w:hAnsi="Nimbus Roman No9 L" w:eastAsia="方正仿宋_GB2312" w:cs="方正仿宋_GB2312"/>
          <w:sz w:val="32"/>
          <w:szCs w:val="32"/>
        </w:rPr>
      </w:pPr>
    </w:p>
    <w:p w14:paraId="321263F3">
      <w:pPr>
        <w:spacing w:line="560" w:lineRule="exact"/>
        <w:rPr>
          <w:rFonts w:ascii="Times New Roman" w:hAnsi="Times New Roman" w:eastAsia="仿宋_GB2312"/>
          <w:sz w:val="32"/>
          <w:szCs w:val="32"/>
        </w:rPr>
      </w:pPr>
      <w:r>
        <w:rPr>
          <w:rFonts w:hint="eastAsia" w:ascii="Times New Roman" w:hAnsi="Times New Roman" w:eastAsia="仿宋_GB2312"/>
          <w:sz w:val="32"/>
          <w:szCs w:val="32"/>
          <w:lang w:val="en-US" w:eastAsia="zh-CN"/>
        </w:rPr>
        <w:t>江苏省知识产权局</w:t>
      </w:r>
      <w:r>
        <w:rPr>
          <w:rFonts w:ascii="Times New Roman" w:hAnsi="Times New Roman" w:eastAsia="仿宋_GB2312"/>
          <w:sz w:val="32"/>
          <w:szCs w:val="32"/>
        </w:rPr>
        <w:t>：</w:t>
      </w:r>
    </w:p>
    <w:p w14:paraId="108DD593">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经与有关地方人民政府及相关农产品地理标志登记证书持有人进行充分沟通，“XX”等X个</w:t>
      </w:r>
      <w:r>
        <w:rPr>
          <w:rFonts w:hint="eastAsia" w:ascii="Times New Roman" w:hAnsi="Times New Roman" w:eastAsia="仿宋_GB2312"/>
          <w:sz w:val="32"/>
          <w:szCs w:val="32"/>
        </w:rPr>
        <w:t>地理标志产品</w:t>
      </w:r>
      <w:r>
        <w:rPr>
          <w:rFonts w:ascii="Times New Roman" w:hAnsi="Times New Roman" w:eastAsia="仿宋_GB2312"/>
          <w:sz w:val="32"/>
          <w:szCs w:val="32"/>
        </w:rPr>
        <w:t>与</w:t>
      </w:r>
      <w:r>
        <w:rPr>
          <w:rFonts w:hint="eastAsia" w:ascii="Times New Roman" w:hAnsi="Times New Roman" w:eastAsia="仿宋_GB2312"/>
          <w:sz w:val="32"/>
          <w:szCs w:val="32"/>
        </w:rPr>
        <w:t>相应</w:t>
      </w:r>
      <w:r>
        <w:rPr>
          <w:rFonts w:ascii="Times New Roman" w:hAnsi="Times New Roman" w:eastAsia="仿宋_GB2312"/>
          <w:sz w:val="32"/>
          <w:szCs w:val="32"/>
        </w:rPr>
        <w:t>农产品地理标志登记产品公告信息和质量控制技术规范中的有关要求进行比对，确认地理标志产品保护要求与农产品地理标志登记产品在产地范围、质量要求等方面协调一致。</w:t>
      </w:r>
    </w:p>
    <w:p w14:paraId="600924A8">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截至X年X月X日，相关产品共有XX家农产品地理标志使用人</w:t>
      </w:r>
      <w:r>
        <w:rPr>
          <w:rFonts w:hint="eastAsia" w:ascii="Times New Roman" w:hAnsi="Times New Roman" w:eastAsia="仿宋_GB2312"/>
          <w:sz w:val="32"/>
          <w:szCs w:val="32"/>
        </w:rPr>
        <w:t>，</w:t>
      </w:r>
      <w:r>
        <w:rPr>
          <w:rFonts w:ascii="Times New Roman" w:hAnsi="Times New Roman" w:eastAsia="仿宋_GB2312"/>
          <w:sz w:val="32"/>
          <w:szCs w:val="32"/>
        </w:rPr>
        <w:t>XX</w:t>
      </w:r>
      <w:r>
        <w:rPr>
          <w:rFonts w:hint="eastAsia" w:ascii="Times New Roman" w:hAnsi="Times New Roman" w:eastAsia="仿宋_GB2312"/>
          <w:sz w:val="32"/>
          <w:szCs w:val="32"/>
          <w:lang w:val="en-US" w:eastAsia="zh-CN"/>
        </w:rPr>
        <w:t>市</w:t>
      </w:r>
      <w:r>
        <w:rPr>
          <w:rFonts w:ascii="Times New Roman" w:hAnsi="Times New Roman" w:eastAsia="仿宋_GB2312"/>
          <w:sz w:val="32"/>
          <w:szCs w:val="32"/>
        </w:rPr>
        <w:t>级知识产权管理部门将</w:t>
      </w:r>
      <w:r>
        <w:rPr>
          <w:rFonts w:hint="eastAsia" w:ascii="Times New Roman" w:hAnsi="Times New Roman" w:eastAsia="仿宋_GB2312"/>
          <w:sz w:val="32"/>
          <w:szCs w:val="32"/>
          <w:lang w:val="en-US" w:eastAsia="zh-CN"/>
        </w:rPr>
        <w:t>在江苏省知识产权局指导下</w:t>
      </w:r>
      <w:r>
        <w:rPr>
          <w:rFonts w:ascii="Times New Roman" w:hAnsi="Times New Roman" w:eastAsia="仿宋_GB2312"/>
          <w:sz w:val="32"/>
          <w:szCs w:val="32"/>
        </w:rPr>
        <w:t>稳妥有序组织开展地理标志专用标志</w:t>
      </w:r>
      <w:r>
        <w:rPr>
          <w:rFonts w:hint="eastAsia" w:ascii="Times New Roman" w:hAnsi="Times New Roman" w:eastAsia="仿宋_GB2312"/>
          <w:sz w:val="32"/>
          <w:szCs w:val="32"/>
        </w:rPr>
        <w:t>使用</w:t>
      </w:r>
      <w:r>
        <w:rPr>
          <w:rFonts w:ascii="Times New Roman" w:hAnsi="Times New Roman" w:eastAsia="仿宋_GB2312"/>
          <w:sz w:val="32"/>
          <w:szCs w:val="32"/>
        </w:rPr>
        <w:t>下载、印制和发放等工作，指导上述符合条件的农产品地理标志使用人完成相关地理标志专用标志更换。</w:t>
      </w:r>
    </w:p>
    <w:p w14:paraId="368E5741">
      <w:pPr>
        <w:spacing w:line="560" w:lineRule="exact"/>
        <w:ind w:firstLine="640" w:firstLineChars="200"/>
        <w:rPr>
          <w:rFonts w:ascii="Times New Roman" w:hAnsi="Times New Roman" w:eastAsia="仿宋_GB2312"/>
          <w:sz w:val="32"/>
          <w:szCs w:val="32"/>
        </w:rPr>
      </w:pPr>
    </w:p>
    <w:p w14:paraId="42567363">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附件：</w:t>
      </w:r>
      <w:r>
        <w:rPr>
          <w:rFonts w:hint="eastAsia" w:ascii="Times New Roman" w:hAnsi="Times New Roman" w:eastAsia="仿宋_GB2312"/>
          <w:kern w:val="0"/>
          <w:sz w:val="32"/>
          <w:szCs w:val="32"/>
        </w:rPr>
        <w:t xml:space="preserve">1. </w:t>
      </w:r>
      <w:r>
        <w:rPr>
          <w:rFonts w:ascii="Times New Roman" w:hAnsi="Times New Roman" w:eastAsia="仿宋_GB2312"/>
          <w:kern w:val="0"/>
          <w:sz w:val="32"/>
          <w:szCs w:val="32"/>
        </w:rPr>
        <w:t>确认清单</w:t>
      </w:r>
    </w:p>
    <w:p w14:paraId="206A2D4E">
      <w:pPr>
        <w:spacing w:line="560" w:lineRule="exact"/>
        <w:ind w:firstLine="640" w:firstLineChars="200"/>
        <w:rPr>
          <w:rFonts w:ascii="Times New Roman" w:hAnsi="Times New Roman" w:eastAsia="仿宋_GB2312"/>
          <w:kern w:val="0"/>
          <w:sz w:val="32"/>
          <w:szCs w:val="32"/>
        </w:rPr>
      </w:pPr>
      <w:r>
        <w:rPr>
          <w:rFonts w:hint="eastAsia" w:ascii="Times New Roman" w:hAnsi="Times New Roman" w:eastAsia="仿宋_GB2312"/>
          <w:kern w:val="0"/>
          <w:sz w:val="32"/>
          <w:szCs w:val="32"/>
        </w:rPr>
        <w:t xml:space="preserve">      2.</w:t>
      </w:r>
      <w:r>
        <w:rPr>
          <w:rFonts w:hint="eastAsia"/>
        </w:rPr>
        <w:t xml:space="preserve"> </w:t>
      </w:r>
      <w:r>
        <w:rPr>
          <w:rFonts w:hint="eastAsia" w:ascii="Times New Roman" w:hAnsi="Times New Roman" w:eastAsia="仿宋_GB2312"/>
          <w:kern w:val="0"/>
          <w:sz w:val="32"/>
          <w:szCs w:val="32"/>
        </w:rPr>
        <w:t>专用标志使用人名单</w:t>
      </w:r>
    </w:p>
    <w:p w14:paraId="04188206">
      <w:pPr>
        <w:spacing w:line="560" w:lineRule="exact"/>
        <w:ind w:firstLine="640" w:firstLineChars="200"/>
        <w:rPr>
          <w:rFonts w:ascii="Times New Roman" w:hAnsi="Times New Roman" w:eastAsia="仿宋_GB2312"/>
          <w:sz w:val="32"/>
          <w:szCs w:val="32"/>
        </w:rPr>
      </w:pPr>
    </w:p>
    <w:p w14:paraId="79E6BA5F">
      <w:pPr>
        <w:spacing w:line="560" w:lineRule="exact"/>
        <w:ind w:firstLine="3520" w:firstLineChars="1100"/>
        <w:jc w:val="right"/>
        <w:rPr>
          <w:rFonts w:ascii="Times New Roman" w:hAnsi="Times New Roman" w:eastAsia="仿宋_GB2312"/>
          <w:sz w:val="32"/>
          <w:szCs w:val="32"/>
        </w:rPr>
      </w:pPr>
      <w:r>
        <w:rPr>
          <w:rFonts w:ascii="Times New Roman" w:hAnsi="Times New Roman" w:eastAsia="仿宋_GB2312"/>
          <w:sz w:val="32"/>
          <w:szCs w:val="32"/>
        </w:rPr>
        <w:t>XX</w:t>
      </w:r>
      <w:r>
        <w:rPr>
          <w:rFonts w:hint="eastAsia" w:ascii="Times New Roman" w:hAnsi="Times New Roman" w:eastAsia="仿宋_GB2312"/>
          <w:sz w:val="32"/>
          <w:szCs w:val="32"/>
          <w:lang w:val="en-US" w:eastAsia="zh-CN"/>
        </w:rPr>
        <w:t>市</w:t>
      </w:r>
      <w:r>
        <w:rPr>
          <w:rFonts w:ascii="Times New Roman" w:hAnsi="Times New Roman" w:eastAsia="仿宋_GB2312"/>
          <w:sz w:val="32"/>
          <w:szCs w:val="32"/>
        </w:rPr>
        <w:t>知识产权局</w:t>
      </w:r>
      <w:r>
        <w:rPr>
          <w:rFonts w:hint="eastAsia" w:ascii="Times New Roman" w:hAnsi="Times New Roman" w:eastAsia="仿宋_GB2312"/>
          <w:sz w:val="32"/>
          <w:szCs w:val="32"/>
          <w:lang w:eastAsia="zh-CN"/>
        </w:rPr>
        <w:t>（</w:t>
      </w:r>
      <w:r>
        <w:rPr>
          <w:rFonts w:ascii="Times New Roman" w:hAnsi="Times New Roman" w:eastAsia="仿宋_GB2312"/>
          <w:sz w:val="32"/>
          <w:szCs w:val="32"/>
        </w:rPr>
        <w:t>盖</w:t>
      </w:r>
      <w:r>
        <w:rPr>
          <w:rFonts w:hint="eastAsia" w:ascii="Times New Roman" w:hAnsi="Times New Roman" w:eastAsia="仿宋_GB2312"/>
          <w:sz w:val="32"/>
          <w:szCs w:val="32"/>
        </w:rPr>
        <w:t>章</w:t>
      </w:r>
      <w:r>
        <w:rPr>
          <w:rFonts w:hint="eastAsia" w:ascii="Times New Roman" w:hAnsi="Times New Roman" w:eastAsia="仿宋_GB2312"/>
          <w:sz w:val="32"/>
          <w:szCs w:val="32"/>
          <w:lang w:eastAsia="zh-CN"/>
        </w:rPr>
        <w:t>）</w:t>
      </w:r>
    </w:p>
    <w:p w14:paraId="6C24E73A">
      <w:pPr>
        <w:wordWrap w:val="0"/>
        <w:spacing w:line="560" w:lineRule="exact"/>
        <w:ind w:right="640" w:firstLine="5760" w:firstLineChars="1800"/>
        <w:rPr>
          <w:rFonts w:hint="eastAsia" w:ascii="黑体" w:hAnsi="黑体" w:eastAsia="黑体"/>
          <w:sz w:val="32"/>
          <w:szCs w:val="32"/>
        </w:rPr>
        <w:sectPr>
          <w:pgSz w:w="11906" w:h="16838"/>
          <w:pgMar w:top="2098" w:right="1474" w:bottom="1984" w:left="1587" w:header="851" w:footer="1417" w:gutter="0"/>
          <w:pgNumType w:fmt="decimal"/>
          <w:cols w:space="720" w:num="1"/>
          <w:docGrid w:type="lines" w:linePitch="312" w:charSpace="0"/>
        </w:sectPr>
      </w:pPr>
      <w:r>
        <w:rPr>
          <w:rFonts w:hint="eastAsia" w:ascii="Times New Roman" w:hAnsi="Times New Roman" w:eastAsia="仿宋_GB2312"/>
          <w:sz w:val="32"/>
          <w:szCs w:val="32"/>
          <w:lang w:eastAsia="zh-CN"/>
        </w:rPr>
        <w:t>年月日</w:t>
      </w:r>
      <w:r>
        <w:rPr>
          <w:rFonts w:hint="eastAsia" w:ascii="Times New Roman" w:hAnsi="Times New Roman" w:eastAsia="仿宋_GB2312"/>
          <w:sz w:val="32"/>
          <w:szCs w:val="32"/>
        </w:rPr>
        <w:t xml:space="preserve">       </w:t>
      </w:r>
    </w:p>
    <w:p w14:paraId="3BF9DCF7">
      <w:pPr>
        <w:ind w:firstLine="0"/>
        <w:jc w:val="center"/>
        <w:rPr>
          <w:rFonts w:hint="eastAsia" w:ascii="方正小标宋简体" w:hAnsi="方正小标宋简体" w:eastAsia="方正小标宋简体" w:cs="方正小标宋简体"/>
          <w:sz w:val="44"/>
        </w:rPr>
      </w:pPr>
      <w:r>
        <w:rPr>
          <w:rFonts w:hint="eastAsia" w:ascii="方正小标宋简体" w:hAnsi="方正小标宋简体" w:eastAsia="方正小标宋简体" w:cs="方正小标宋简体"/>
          <w:sz w:val="44"/>
        </w:rPr>
        <w:t>确认清单</w:t>
      </w:r>
    </w:p>
    <w:p w14:paraId="14492887">
      <w:pPr>
        <w:ind w:firstLine="880"/>
        <w:jc w:val="center"/>
        <w:rPr>
          <w:rFonts w:hint="eastAsia" w:ascii="Nimbus Roman No9 L" w:hAnsi="Nimbus Roman No9 L" w:eastAsia="方正小标宋简体"/>
          <w:sz w:val="44"/>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2690"/>
        <w:gridCol w:w="4526"/>
        <w:gridCol w:w="3966"/>
      </w:tblGrid>
      <w:tr w14:paraId="5357D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4" w:type="dxa"/>
            <w:noWrap w:val="0"/>
            <w:vAlign w:val="center"/>
          </w:tcPr>
          <w:p w14:paraId="354BC345">
            <w:pPr>
              <w:spacing w:line="560" w:lineRule="exact"/>
              <w:jc w:val="center"/>
              <w:rPr>
                <w:rFonts w:hint="eastAsia" w:ascii="仿宋_GB2312" w:hAnsi="黑体" w:eastAsia="仿宋_GB2312" w:cs="仿宋_GB2312"/>
                <w:sz w:val="28"/>
                <w:szCs w:val="28"/>
              </w:rPr>
            </w:pPr>
            <w:r>
              <w:rPr>
                <w:rFonts w:hint="eastAsia" w:ascii="仿宋_GB2312" w:hAnsi="黑体" w:eastAsia="仿宋_GB2312"/>
                <w:color w:val="000000"/>
                <w:sz w:val="28"/>
                <w:szCs w:val="28"/>
              </w:rPr>
              <w:t>序号</w:t>
            </w:r>
          </w:p>
        </w:tc>
        <w:tc>
          <w:tcPr>
            <w:tcW w:w="2690" w:type="dxa"/>
            <w:noWrap w:val="0"/>
            <w:vAlign w:val="center"/>
          </w:tcPr>
          <w:p w14:paraId="10AB382E">
            <w:pPr>
              <w:spacing w:line="560" w:lineRule="exact"/>
              <w:jc w:val="center"/>
              <w:rPr>
                <w:rFonts w:hint="eastAsia" w:ascii="仿宋_GB2312" w:hAnsi="黑体" w:eastAsia="仿宋_GB2312"/>
                <w:sz w:val="28"/>
                <w:szCs w:val="28"/>
              </w:rPr>
            </w:pPr>
            <w:r>
              <w:rPr>
                <w:rFonts w:hint="eastAsia" w:ascii="仿宋_GB2312" w:hAnsi="黑体" w:eastAsia="仿宋_GB2312"/>
                <w:sz w:val="28"/>
                <w:szCs w:val="28"/>
              </w:rPr>
              <w:t>资源核查</w:t>
            </w:r>
          </w:p>
          <w:p w14:paraId="1BE47320">
            <w:pPr>
              <w:spacing w:line="560" w:lineRule="exact"/>
              <w:jc w:val="center"/>
              <w:rPr>
                <w:rFonts w:hint="eastAsia" w:ascii="仿宋_GB2312" w:hAnsi="黑体" w:eastAsia="仿宋_GB2312" w:cs="仿宋_GB2312"/>
                <w:sz w:val="28"/>
                <w:szCs w:val="28"/>
              </w:rPr>
            </w:pPr>
            <w:r>
              <w:rPr>
                <w:rFonts w:hint="eastAsia" w:ascii="仿宋_GB2312" w:hAnsi="黑体" w:eastAsia="仿宋_GB2312"/>
                <w:sz w:val="28"/>
                <w:szCs w:val="28"/>
              </w:rPr>
              <w:t>产品编号</w:t>
            </w:r>
          </w:p>
        </w:tc>
        <w:tc>
          <w:tcPr>
            <w:tcW w:w="4526" w:type="dxa"/>
            <w:noWrap w:val="0"/>
            <w:vAlign w:val="center"/>
          </w:tcPr>
          <w:p w14:paraId="0C510BC4">
            <w:pPr>
              <w:spacing w:line="560" w:lineRule="exact"/>
              <w:jc w:val="center"/>
              <w:rPr>
                <w:rFonts w:hint="eastAsia" w:ascii="仿宋_GB2312" w:hAnsi="黑体" w:eastAsia="仿宋_GB2312"/>
                <w:sz w:val="28"/>
                <w:szCs w:val="28"/>
              </w:rPr>
            </w:pPr>
            <w:r>
              <w:rPr>
                <w:rFonts w:hint="eastAsia" w:ascii="仿宋_GB2312" w:hAnsi="黑体" w:eastAsia="仿宋_GB2312"/>
                <w:sz w:val="28"/>
                <w:szCs w:val="28"/>
              </w:rPr>
              <w:t>地理标志产品</w:t>
            </w:r>
          </w:p>
          <w:p w14:paraId="17C8A7F3">
            <w:pPr>
              <w:spacing w:line="560" w:lineRule="exact"/>
              <w:jc w:val="center"/>
              <w:rPr>
                <w:rFonts w:hint="eastAsia" w:ascii="仿宋_GB2312" w:hAnsi="黑体" w:eastAsia="仿宋_GB2312" w:cs="仿宋_GB2312"/>
                <w:sz w:val="28"/>
                <w:szCs w:val="28"/>
              </w:rPr>
            </w:pPr>
            <w:r>
              <w:rPr>
                <w:rFonts w:hint="eastAsia" w:ascii="仿宋_GB2312" w:hAnsi="黑体" w:eastAsia="仿宋_GB2312"/>
                <w:sz w:val="28"/>
                <w:szCs w:val="28"/>
              </w:rPr>
              <w:t>名称</w:t>
            </w:r>
          </w:p>
        </w:tc>
        <w:tc>
          <w:tcPr>
            <w:tcW w:w="3966" w:type="dxa"/>
            <w:noWrap w:val="0"/>
            <w:vAlign w:val="center"/>
          </w:tcPr>
          <w:p w14:paraId="2B25435B">
            <w:pPr>
              <w:spacing w:line="560" w:lineRule="exact"/>
              <w:jc w:val="center"/>
              <w:rPr>
                <w:rFonts w:hint="eastAsia" w:ascii="仿宋_GB2312" w:hAnsi="黑体" w:eastAsia="仿宋_GB2312" w:cs="仿宋_GB2312"/>
                <w:sz w:val="28"/>
                <w:szCs w:val="28"/>
              </w:rPr>
            </w:pPr>
            <w:r>
              <w:rPr>
                <w:rFonts w:hint="eastAsia" w:ascii="仿宋_GB2312" w:hAnsi="黑体" w:eastAsia="仿宋_GB2312" w:cs="仿宋_GB2312"/>
                <w:sz w:val="28"/>
                <w:szCs w:val="28"/>
              </w:rPr>
              <w:t>农产品地理标志</w:t>
            </w:r>
          </w:p>
          <w:p w14:paraId="24043BB5">
            <w:pPr>
              <w:spacing w:line="560" w:lineRule="exact"/>
              <w:jc w:val="center"/>
              <w:rPr>
                <w:rFonts w:hint="eastAsia" w:ascii="仿宋_GB2312" w:hAnsi="黑体" w:eastAsia="仿宋_GB2312"/>
                <w:sz w:val="28"/>
                <w:szCs w:val="28"/>
              </w:rPr>
            </w:pPr>
            <w:r>
              <w:rPr>
                <w:rFonts w:hint="eastAsia" w:ascii="仿宋_GB2312" w:hAnsi="黑体" w:eastAsia="仿宋_GB2312" w:cs="仿宋_GB2312"/>
                <w:sz w:val="28"/>
                <w:szCs w:val="28"/>
              </w:rPr>
              <w:t>名称</w:t>
            </w:r>
          </w:p>
        </w:tc>
      </w:tr>
      <w:tr w14:paraId="43C3A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4" w:type="dxa"/>
            <w:noWrap w:val="0"/>
            <w:vAlign w:val="center"/>
          </w:tcPr>
          <w:p w14:paraId="09DE2C64">
            <w:pPr>
              <w:spacing w:line="560" w:lineRule="exact"/>
              <w:jc w:val="left"/>
              <w:rPr>
                <w:rFonts w:hint="eastAsia" w:ascii="Nimbus Roman No9 L" w:hAnsi="Nimbus Roman No9 L" w:eastAsia="仿宋_GB2312" w:cs="仿宋_GB2312"/>
                <w:sz w:val="32"/>
                <w:szCs w:val="32"/>
              </w:rPr>
            </w:pPr>
          </w:p>
        </w:tc>
        <w:tc>
          <w:tcPr>
            <w:tcW w:w="2690" w:type="dxa"/>
            <w:noWrap w:val="0"/>
            <w:vAlign w:val="center"/>
          </w:tcPr>
          <w:p w14:paraId="11C39450">
            <w:pPr>
              <w:spacing w:line="560" w:lineRule="exact"/>
              <w:jc w:val="left"/>
              <w:rPr>
                <w:rFonts w:hint="eastAsia" w:ascii="Nimbus Roman No9 L" w:hAnsi="Nimbus Roman No9 L" w:eastAsia="仿宋_GB2312" w:cs="仿宋_GB2312"/>
                <w:sz w:val="32"/>
                <w:szCs w:val="32"/>
              </w:rPr>
            </w:pPr>
          </w:p>
        </w:tc>
        <w:tc>
          <w:tcPr>
            <w:tcW w:w="4526" w:type="dxa"/>
            <w:noWrap w:val="0"/>
            <w:vAlign w:val="top"/>
          </w:tcPr>
          <w:p w14:paraId="6547265B">
            <w:pPr>
              <w:spacing w:line="560" w:lineRule="exact"/>
              <w:jc w:val="left"/>
              <w:rPr>
                <w:rFonts w:hint="eastAsia" w:ascii="Nimbus Roman No9 L" w:hAnsi="Nimbus Roman No9 L" w:eastAsia="仿宋_GB2312" w:cs="仿宋_GB2312"/>
                <w:sz w:val="32"/>
                <w:szCs w:val="32"/>
              </w:rPr>
            </w:pPr>
          </w:p>
        </w:tc>
        <w:tc>
          <w:tcPr>
            <w:tcW w:w="3966" w:type="dxa"/>
            <w:noWrap w:val="0"/>
            <w:vAlign w:val="top"/>
          </w:tcPr>
          <w:p w14:paraId="697D4D1E">
            <w:pPr>
              <w:spacing w:line="560" w:lineRule="exact"/>
              <w:jc w:val="left"/>
              <w:rPr>
                <w:rFonts w:hint="eastAsia" w:ascii="Nimbus Roman No9 L" w:hAnsi="Nimbus Roman No9 L" w:eastAsia="仿宋_GB2312" w:cs="仿宋_GB2312"/>
                <w:sz w:val="32"/>
                <w:szCs w:val="32"/>
              </w:rPr>
            </w:pPr>
          </w:p>
        </w:tc>
      </w:tr>
      <w:tr w14:paraId="40903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4" w:type="dxa"/>
            <w:noWrap w:val="0"/>
            <w:vAlign w:val="top"/>
          </w:tcPr>
          <w:p w14:paraId="34970BD6">
            <w:pPr>
              <w:spacing w:line="560" w:lineRule="exact"/>
              <w:jc w:val="left"/>
              <w:rPr>
                <w:rFonts w:hint="eastAsia" w:ascii="Nimbus Roman No9 L" w:hAnsi="Nimbus Roman No9 L" w:eastAsia="仿宋_GB2312" w:cs="仿宋_GB2312"/>
                <w:sz w:val="32"/>
                <w:szCs w:val="32"/>
              </w:rPr>
            </w:pPr>
          </w:p>
        </w:tc>
        <w:tc>
          <w:tcPr>
            <w:tcW w:w="2690" w:type="dxa"/>
            <w:noWrap w:val="0"/>
            <w:vAlign w:val="top"/>
          </w:tcPr>
          <w:p w14:paraId="60B88FD2">
            <w:pPr>
              <w:spacing w:line="560" w:lineRule="exact"/>
              <w:jc w:val="left"/>
              <w:rPr>
                <w:rFonts w:hint="eastAsia" w:ascii="Nimbus Roman No9 L" w:hAnsi="Nimbus Roman No9 L" w:eastAsia="仿宋_GB2312" w:cs="仿宋_GB2312"/>
                <w:sz w:val="32"/>
                <w:szCs w:val="32"/>
              </w:rPr>
            </w:pPr>
          </w:p>
        </w:tc>
        <w:tc>
          <w:tcPr>
            <w:tcW w:w="4526" w:type="dxa"/>
            <w:noWrap w:val="0"/>
            <w:vAlign w:val="top"/>
          </w:tcPr>
          <w:p w14:paraId="09C71531">
            <w:pPr>
              <w:spacing w:line="560" w:lineRule="exact"/>
              <w:jc w:val="left"/>
              <w:rPr>
                <w:rFonts w:hint="eastAsia" w:ascii="Nimbus Roman No9 L" w:hAnsi="Nimbus Roman No9 L" w:eastAsia="仿宋_GB2312" w:cs="仿宋_GB2312"/>
                <w:sz w:val="32"/>
                <w:szCs w:val="32"/>
              </w:rPr>
            </w:pPr>
          </w:p>
        </w:tc>
        <w:tc>
          <w:tcPr>
            <w:tcW w:w="3966" w:type="dxa"/>
            <w:noWrap w:val="0"/>
            <w:vAlign w:val="top"/>
          </w:tcPr>
          <w:p w14:paraId="53198D82">
            <w:pPr>
              <w:spacing w:line="560" w:lineRule="exact"/>
              <w:jc w:val="left"/>
              <w:rPr>
                <w:rFonts w:hint="eastAsia" w:ascii="Nimbus Roman No9 L" w:hAnsi="Nimbus Roman No9 L" w:eastAsia="仿宋_GB2312" w:cs="仿宋_GB2312"/>
                <w:sz w:val="32"/>
                <w:szCs w:val="32"/>
              </w:rPr>
            </w:pPr>
          </w:p>
        </w:tc>
      </w:tr>
      <w:tr w14:paraId="12951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4" w:type="dxa"/>
            <w:noWrap w:val="0"/>
            <w:vAlign w:val="top"/>
          </w:tcPr>
          <w:p w14:paraId="5DB04C00">
            <w:pPr>
              <w:spacing w:line="560" w:lineRule="exact"/>
              <w:jc w:val="left"/>
              <w:rPr>
                <w:rFonts w:hint="eastAsia" w:ascii="Nimbus Roman No9 L" w:hAnsi="Nimbus Roman No9 L" w:eastAsia="仿宋_GB2312" w:cs="仿宋_GB2312"/>
                <w:sz w:val="32"/>
                <w:szCs w:val="32"/>
              </w:rPr>
            </w:pPr>
          </w:p>
        </w:tc>
        <w:tc>
          <w:tcPr>
            <w:tcW w:w="2690" w:type="dxa"/>
            <w:noWrap w:val="0"/>
            <w:vAlign w:val="top"/>
          </w:tcPr>
          <w:p w14:paraId="434A041A">
            <w:pPr>
              <w:spacing w:line="560" w:lineRule="exact"/>
              <w:jc w:val="left"/>
              <w:rPr>
                <w:rFonts w:hint="eastAsia" w:ascii="Nimbus Roman No9 L" w:hAnsi="Nimbus Roman No9 L" w:eastAsia="仿宋_GB2312" w:cs="仿宋_GB2312"/>
                <w:sz w:val="32"/>
                <w:szCs w:val="32"/>
              </w:rPr>
            </w:pPr>
          </w:p>
        </w:tc>
        <w:tc>
          <w:tcPr>
            <w:tcW w:w="4526" w:type="dxa"/>
            <w:noWrap w:val="0"/>
            <w:vAlign w:val="top"/>
          </w:tcPr>
          <w:p w14:paraId="209EFAF2">
            <w:pPr>
              <w:spacing w:line="560" w:lineRule="exact"/>
              <w:jc w:val="left"/>
              <w:rPr>
                <w:rFonts w:hint="eastAsia" w:ascii="Nimbus Roman No9 L" w:hAnsi="Nimbus Roman No9 L" w:eastAsia="仿宋_GB2312" w:cs="仿宋_GB2312"/>
                <w:sz w:val="32"/>
                <w:szCs w:val="32"/>
              </w:rPr>
            </w:pPr>
          </w:p>
        </w:tc>
        <w:tc>
          <w:tcPr>
            <w:tcW w:w="3966" w:type="dxa"/>
            <w:noWrap w:val="0"/>
            <w:vAlign w:val="top"/>
          </w:tcPr>
          <w:p w14:paraId="38A1C820">
            <w:pPr>
              <w:spacing w:line="560" w:lineRule="exact"/>
              <w:jc w:val="left"/>
              <w:rPr>
                <w:rFonts w:hint="eastAsia" w:ascii="Nimbus Roman No9 L" w:hAnsi="Nimbus Roman No9 L" w:eastAsia="仿宋_GB2312" w:cs="仿宋_GB2312"/>
                <w:sz w:val="32"/>
                <w:szCs w:val="32"/>
              </w:rPr>
            </w:pPr>
          </w:p>
        </w:tc>
      </w:tr>
      <w:tr w14:paraId="08B6B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4" w:type="dxa"/>
            <w:noWrap w:val="0"/>
            <w:vAlign w:val="top"/>
          </w:tcPr>
          <w:p w14:paraId="0D7E60DC">
            <w:pPr>
              <w:spacing w:line="560" w:lineRule="exact"/>
              <w:jc w:val="left"/>
              <w:rPr>
                <w:rFonts w:hint="eastAsia" w:ascii="Nimbus Roman No9 L" w:hAnsi="Nimbus Roman No9 L" w:eastAsia="仿宋_GB2312" w:cs="仿宋_GB2312"/>
                <w:sz w:val="32"/>
                <w:szCs w:val="32"/>
              </w:rPr>
            </w:pPr>
          </w:p>
        </w:tc>
        <w:tc>
          <w:tcPr>
            <w:tcW w:w="2690" w:type="dxa"/>
            <w:noWrap w:val="0"/>
            <w:vAlign w:val="top"/>
          </w:tcPr>
          <w:p w14:paraId="1EE05CB4">
            <w:pPr>
              <w:spacing w:line="560" w:lineRule="exact"/>
              <w:jc w:val="left"/>
              <w:rPr>
                <w:rFonts w:hint="eastAsia" w:ascii="Nimbus Roman No9 L" w:hAnsi="Nimbus Roman No9 L" w:eastAsia="仿宋_GB2312" w:cs="仿宋_GB2312"/>
                <w:sz w:val="32"/>
                <w:szCs w:val="32"/>
              </w:rPr>
            </w:pPr>
          </w:p>
        </w:tc>
        <w:tc>
          <w:tcPr>
            <w:tcW w:w="4526" w:type="dxa"/>
            <w:noWrap w:val="0"/>
            <w:vAlign w:val="top"/>
          </w:tcPr>
          <w:p w14:paraId="22D454E1">
            <w:pPr>
              <w:spacing w:line="560" w:lineRule="exact"/>
              <w:jc w:val="left"/>
              <w:rPr>
                <w:rFonts w:hint="eastAsia" w:ascii="Nimbus Roman No9 L" w:hAnsi="Nimbus Roman No9 L" w:eastAsia="仿宋_GB2312" w:cs="仿宋_GB2312"/>
                <w:sz w:val="32"/>
                <w:szCs w:val="32"/>
              </w:rPr>
            </w:pPr>
          </w:p>
        </w:tc>
        <w:tc>
          <w:tcPr>
            <w:tcW w:w="3966" w:type="dxa"/>
            <w:noWrap w:val="0"/>
            <w:vAlign w:val="top"/>
          </w:tcPr>
          <w:p w14:paraId="26197CFF">
            <w:pPr>
              <w:spacing w:line="560" w:lineRule="exact"/>
              <w:jc w:val="left"/>
              <w:rPr>
                <w:rFonts w:hint="eastAsia" w:ascii="Nimbus Roman No9 L" w:hAnsi="Nimbus Roman No9 L" w:eastAsia="仿宋_GB2312" w:cs="仿宋_GB2312"/>
                <w:sz w:val="32"/>
                <w:szCs w:val="32"/>
              </w:rPr>
            </w:pPr>
          </w:p>
        </w:tc>
      </w:tr>
      <w:tr w14:paraId="6E497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4" w:type="dxa"/>
            <w:noWrap w:val="0"/>
            <w:vAlign w:val="top"/>
          </w:tcPr>
          <w:p w14:paraId="66DECD8D">
            <w:pPr>
              <w:spacing w:line="560" w:lineRule="exact"/>
              <w:jc w:val="left"/>
              <w:rPr>
                <w:rFonts w:hint="eastAsia" w:ascii="Nimbus Roman No9 L" w:hAnsi="Nimbus Roman No9 L" w:eastAsia="仿宋_GB2312" w:cs="仿宋_GB2312"/>
                <w:sz w:val="32"/>
                <w:szCs w:val="32"/>
              </w:rPr>
            </w:pPr>
          </w:p>
        </w:tc>
        <w:tc>
          <w:tcPr>
            <w:tcW w:w="2690" w:type="dxa"/>
            <w:noWrap w:val="0"/>
            <w:vAlign w:val="top"/>
          </w:tcPr>
          <w:p w14:paraId="2FD32D91">
            <w:pPr>
              <w:spacing w:line="560" w:lineRule="exact"/>
              <w:jc w:val="left"/>
              <w:rPr>
                <w:rFonts w:hint="eastAsia" w:ascii="Nimbus Roman No9 L" w:hAnsi="Nimbus Roman No9 L" w:eastAsia="仿宋_GB2312" w:cs="仿宋_GB2312"/>
                <w:sz w:val="32"/>
                <w:szCs w:val="32"/>
              </w:rPr>
            </w:pPr>
          </w:p>
        </w:tc>
        <w:tc>
          <w:tcPr>
            <w:tcW w:w="4526" w:type="dxa"/>
            <w:noWrap w:val="0"/>
            <w:vAlign w:val="top"/>
          </w:tcPr>
          <w:p w14:paraId="0382F3AB">
            <w:pPr>
              <w:spacing w:line="560" w:lineRule="exact"/>
              <w:jc w:val="left"/>
              <w:rPr>
                <w:rFonts w:hint="eastAsia" w:ascii="Nimbus Roman No9 L" w:hAnsi="Nimbus Roman No9 L" w:eastAsia="仿宋_GB2312" w:cs="仿宋_GB2312"/>
                <w:sz w:val="32"/>
                <w:szCs w:val="32"/>
              </w:rPr>
            </w:pPr>
          </w:p>
        </w:tc>
        <w:tc>
          <w:tcPr>
            <w:tcW w:w="3966" w:type="dxa"/>
            <w:noWrap w:val="0"/>
            <w:vAlign w:val="top"/>
          </w:tcPr>
          <w:p w14:paraId="4570B39E">
            <w:pPr>
              <w:spacing w:line="560" w:lineRule="exact"/>
              <w:jc w:val="left"/>
              <w:rPr>
                <w:rFonts w:hint="eastAsia" w:ascii="Nimbus Roman No9 L" w:hAnsi="Nimbus Roman No9 L" w:eastAsia="仿宋_GB2312" w:cs="仿宋_GB2312"/>
                <w:sz w:val="32"/>
                <w:szCs w:val="32"/>
              </w:rPr>
            </w:pPr>
          </w:p>
        </w:tc>
      </w:tr>
      <w:tr w14:paraId="6422F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4" w:type="dxa"/>
            <w:noWrap w:val="0"/>
            <w:vAlign w:val="top"/>
          </w:tcPr>
          <w:p w14:paraId="1BB98E76">
            <w:pPr>
              <w:spacing w:line="560" w:lineRule="exact"/>
              <w:jc w:val="left"/>
              <w:rPr>
                <w:rFonts w:hint="eastAsia" w:ascii="Nimbus Roman No9 L" w:hAnsi="Nimbus Roman No9 L" w:eastAsia="仿宋_GB2312" w:cs="仿宋_GB2312"/>
                <w:sz w:val="32"/>
                <w:szCs w:val="32"/>
              </w:rPr>
            </w:pPr>
          </w:p>
        </w:tc>
        <w:tc>
          <w:tcPr>
            <w:tcW w:w="2690" w:type="dxa"/>
            <w:noWrap w:val="0"/>
            <w:vAlign w:val="top"/>
          </w:tcPr>
          <w:p w14:paraId="5A3E19C1">
            <w:pPr>
              <w:spacing w:line="560" w:lineRule="exact"/>
              <w:jc w:val="left"/>
              <w:rPr>
                <w:rFonts w:hint="eastAsia" w:ascii="Nimbus Roman No9 L" w:hAnsi="Nimbus Roman No9 L" w:eastAsia="仿宋_GB2312" w:cs="仿宋_GB2312"/>
                <w:sz w:val="32"/>
                <w:szCs w:val="32"/>
              </w:rPr>
            </w:pPr>
          </w:p>
        </w:tc>
        <w:tc>
          <w:tcPr>
            <w:tcW w:w="4526" w:type="dxa"/>
            <w:noWrap w:val="0"/>
            <w:vAlign w:val="top"/>
          </w:tcPr>
          <w:p w14:paraId="1FECD003">
            <w:pPr>
              <w:spacing w:line="560" w:lineRule="exact"/>
              <w:jc w:val="left"/>
              <w:rPr>
                <w:rFonts w:hint="eastAsia" w:ascii="Nimbus Roman No9 L" w:hAnsi="Nimbus Roman No9 L" w:eastAsia="仿宋_GB2312" w:cs="仿宋_GB2312"/>
                <w:sz w:val="32"/>
                <w:szCs w:val="32"/>
              </w:rPr>
            </w:pPr>
          </w:p>
        </w:tc>
        <w:tc>
          <w:tcPr>
            <w:tcW w:w="3966" w:type="dxa"/>
            <w:noWrap w:val="0"/>
            <w:vAlign w:val="top"/>
          </w:tcPr>
          <w:p w14:paraId="1994F053">
            <w:pPr>
              <w:spacing w:line="560" w:lineRule="exact"/>
              <w:jc w:val="left"/>
              <w:rPr>
                <w:rFonts w:hint="eastAsia" w:ascii="Nimbus Roman No9 L" w:hAnsi="Nimbus Roman No9 L" w:eastAsia="仿宋_GB2312" w:cs="仿宋_GB2312"/>
                <w:sz w:val="32"/>
                <w:szCs w:val="32"/>
              </w:rPr>
            </w:pPr>
          </w:p>
        </w:tc>
      </w:tr>
    </w:tbl>
    <w:p w14:paraId="5405558D"/>
    <w:p w14:paraId="1FA28505"/>
    <w:p w14:paraId="3EECB95F">
      <w:pPr>
        <w:widowControl/>
        <w:jc w:val="left"/>
        <w:sectPr>
          <w:pgSz w:w="16838" w:h="11906" w:orient="landscape"/>
          <w:pgMar w:top="1800" w:right="1440" w:bottom="1800" w:left="1440" w:header="851" w:footer="1417" w:gutter="0"/>
          <w:pgNumType w:fmt="decimal"/>
          <w:cols w:space="720" w:num="1"/>
          <w:docGrid w:type="lines" w:linePitch="312" w:charSpace="0"/>
        </w:sectPr>
      </w:pPr>
    </w:p>
    <w:p w14:paraId="3C8D1039">
      <w:pPr>
        <w:ind w:firstLine="880"/>
        <w:jc w:val="center"/>
        <w:rPr>
          <w:rFonts w:hint="eastAsia" w:ascii="方正小标宋简体" w:hAnsi="方正小标宋简体" w:eastAsia="方正小标宋简体" w:cs="方正小标宋简体"/>
          <w:sz w:val="44"/>
        </w:rPr>
      </w:pPr>
      <w:r>
        <w:rPr>
          <w:rFonts w:hint="eastAsia" w:ascii="方正小标宋简体" w:hAnsi="方正小标宋简体" w:eastAsia="方正小标宋简体" w:cs="方正小标宋简体"/>
          <w:sz w:val="44"/>
        </w:rPr>
        <w:t>专用标志使用人名单</w:t>
      </w:r>
      <w:r>
        <w:rPr>
          <w:rStyle w:val="6"/>
          <w:rFonts w:hint="eastAsia" w:ascii="方正小标宋简体" w:hAnsi="方正小标宋简体" w:eastAsia="方正小标宋简体" w:cs="方正小标宋简体"/>
          <w:sz w:val="44"/>
        </w:rPr>
        <w:footnoteReference w:id="0"/>
      </w:r>
    </w:p>
    <w:p w14:paraId="67DC72B8">
      <w:pPr>
        <w:rPr>
          <w:rFonts w:hint="eastAsia" w:ascii="黑体" w:hAnsi="黑体" w:eastAsia="黑体"/>
        </w:rPr>
      </w:pPr>
    </w:p>
    <w:p w14:paraId="3E381517">
      <w:pPr>
        <w:ind w:firstLine="560" w:firstLineChars="200"/>
        <w:rPr>
          <w:rFonts w:hint="eastAsia" w:ascii="仿宋_GB2312" w:hAnsi="Nimbus Roman No9 L" w:eastAsia="仿宋_GB2312" w:cs="宋体-18030"/>
          <w:sz w:val="28"/>
          <w:szCs w:val="28"/>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6"/>
        <w:gridCol w:w="2669"/>
        <w:gridCol w:w="2434"/>
        <w:gridCol w:w="2576"/>
      </w:tblGrid>
      <w:tr w14:paraId="4B29F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center"/>
          </w:tcPr>
          <w:p w14:paraId="2D21F615">
            <w:pPr>
              <w:jc w:val="center"/>
              <w:rPr>
                <w:rFonts w:hint="eastAsia" w:ascii="仿宋_GB2312" w:hAnsi="Nimbus Roman No9 L" w:eastAsia="仿宋_GB2312"/>
                <w:sz w:val="28"/>
                <w:szCs w:val="28"/>
              </w:rPr>
            </w:pPr>
            <w:r>
              <w:rPr>
                <w:rFonts w:hint="eastAsia" w:ascii="仿宋_GB2312" w:hAnsi="Nimbus Roman No9 L" w:eastAsia="仿宋_GB2312"/>
                <w:sz w:val="28"/>
                <w:szCs w:val="28"/>
              </w:rPr>
              <w:t>序号</w:t>
            </w:r>
          </w:p>
        </w:tc>
        <w:tc>
          <w:tcPr>
            <w:tcW w:w="2669" w:type="dxa"/>
            <w:noWrap w:val="0"/>
            <w:vAlign w:val="center"/>
          </w:tcPr>
          <w:p w14:paraId="6A4BDFC4">
            <w:pPr>
              <w:spacing w:line="560" w:lineRule="exact"/>
              <w:jc w:val="center"/>
              <w:rPr>
                <w:rFonts w:hint="eastAsia" w:ascii="仿宋_GB2312" w:hAnsi="黑体" w:eastAsia="仿宋_GB2312"/>
                <w:sz w:val="28"/>
                <w:szCs w:val="28"/>
              </w:rPr>
            </w:pPr>
            <w:r>
              <w:rPr>
                <w:rFonts w:hint="eastAsia" w:ascii="仿宋_GB2312" w:hAnsi="黑体" w:eastAsia="仿宋_GB2312"/>
                <w:sz w:val="28"/>
                <w:szCs w:val="28"/>
              </w:rPr>
              <w:t>地理标志产品</w:t>
            </w:r>
          </w:p>
          <w:p w14:paraId="51C8C73C">
            <w:pPr>
              <w:jc w:val="center"/>
              <w:rPr>
                <w:rFonts w:hint="eastAsia" w:ascii="仿宋_GB2312" w:hAnsi="Nimbus Roman No9 L" w:eastAsia="仿宋_GB2312"/>
                <w:sz w:val="28"/>
                <w:szCs w:val="28"/>
              </w:rPr>
            </w:pPr>
            <w:r>
              <w:rPr>
                <w:rFonts w:hint="eastAsia" w:ascii="仿宋_GB2312" w:hAnsi="黑体" w:eastAsia="仿宋_GB2312"/>
                <w:sz w:val="28"/>
                <w:szCs w:val="28"/>
              </w:rPr>
              <w:t>名称</w:t>
            </w:r>
          </w:p>
        </w:tc>
        <w:tc>
          <w:tcPr>
            <w:tcW w:w="2434" w:type="dxa"/>
            <w:noWrap w:val="0"/>
            <w:vAlign w:val="center"/>
          </w:tcPr>
          <w:p w14:paraId="3D66BAE2">
            <w:pPr>
              <w:jc w:val="center"/>
              <w:rPr>
                <w:rFonts w:hint="eastAsia" w:ascii="仿宋_GB2312" w:hAnsi="Nimbus Roman No9 L" w:eastAsia="仿宋_GB2312"/>
                <w:sz w:val="28"/>
                <w:szCs w:val="28"/>
              </w:rPr>
            </w:pPr>
            <w:r>
              <w:rPr>
                <w:rFonts w:hint="eastAsia" w:ascii="仿宋_GB2312" w:hAnsi="Nimbus Roman No9 L" w:eastAsia="仿宋_GB2312"/>
                <w:sz w:val="28"/>
                <w:szCs w:val="28"/>
              </w:rPr>
              <w:t>企业名称</w:t>
            </w:r>
          </w:p>
        </w:tc>
        <w:tc>
          <w:tcPr>
            <w:tcW w:w="2576" w:type="dxa"/>
            <w:noWrap w:val="0"/>
            <w:vAlign w:val="center"/>
          </w:tcPr>
          <w:p w14:paraId="5DA6CE74">
            <w:pPr>
              <w:jc w:val="center"/>
              <w:rPr>
                <w:rFonts w:hint="eastAsia" w:ascii="仿宋_GB2312" w:hAnsi="Nimbus Roman No9 L" w:eastAsia="仿宋_GB2312"/>
                <w:sz w:val="28"/>
                <w:szCs w:val="28"/>
              </w:rPr>
            </w:pPr>
            <w:r>
              <w:rPr>
                <w:rFonts w:hint="eastAsia" w:ascii="仿宋_GB2312" w:hAnsi="Nimbus Roman No9 L" w:eastAsia="仿宋_GB2312"/>
                <w:sz w:val="28"/>
                <w:szCs w:val="28"/>
              </w:rPr>
              <w:t>统一社会信用代码</w:t>
            </w:r>
          </w:p>
        </w:tc>
      </w:tr>
      <w:tr w14:paraId="63421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551AFE9A">
            <w:pPr>
              <w:rPr>
                <w:rFonts w:hint="eastAsia" w:ascii="Nimbus Roman No9 L" w:hAnsi="Nimbus Roman No9 L" w:eastAsia="黑体"/>
                <w:sz w:val="32"/>
                <w:szCs w:val="32"/>
              </w:rPr>
            </w:pPr>
          </w:p>
        </w:tc>
        <w:tc>
          <w:tcPr>
            <w:tcW w:w="2669" w:type="dxa"/>
            <w:noWrap w:val="0"/>
            <w:vAlign w:val="top"/>
          </w:tcPr>
          <w:p w14:paraId="41B3FA55">
            <w:pPr>
              <w:rPr>
                <w:rFonts w:hint="eastAsia" w:ascii="Nimbus Roman No9 L" w:hAnsi="Nimbus Roman No9 L" w:eastAsia="黑体"/>
                <w:sz w:val="32"/>
                <w:szCs w:val="32"/>
              </w:rPr>
            </w:pPr>
          </w:p>
        </w:tc>
        <w:tc>
          <w:tcPr>
            <w:tcW w:w="2434" w:type="dxa"/>
            <w:noWrap w:val="0"/>
            <w:vAlign w:val="top"/>
          </w:tcPr>
          <w:p w14:paraId="56F43D67">
            <w:pPr>
              <w:rPr>
                <w:rFonts w:hint="eastAsia" w:ascii="Nimbus Roman No9 L" w:hAnsi="Nimbus Roman No9 L" w:eastAsia="黑体"/>
                <w:sz w:val="32"/>
                <w:szCs w:val="32"/>
              </w:rPr>
            </w:pPr>
          </w:p>
        </w:tc>
        <w:tc>
          <w:tcPr>
            <w:tcW w:w="2576" w:type="dxa"/>
            <w:noWrap w:val="0"/>
            <w:vAlign w:val="top"/>
          </w:tcPr>
          <w:p w14:paraId="76A1C368">
            <w:pPr>
              <w:rPr>
                <w:rFonts w:hint="eastAsia" w:ascii="Nimbus Roman No9 L" w:hAnsi="Nimbus Roman No9 L" w:eastAsia="黑体"/>
                <w:sz w:val="32"/>
                <w:szCs w:val="32"/>
              </w:rPr>
            </w:pPr>
          </w:p>
        </w:tc>
      </w:tr>
      <w:tr w14:paraId="251CC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7575A09E">
            <w:pPr>
              <w:rPr>
                <w:rFonts w:hint="eastAsia" w:ascii="Nimbus Roman No9 L" w:hAnsi="Nimbus Roman No9 L" w:eastAsia="黑体"/>
                <w:sz w:val="32"/>
                <w:szCs w:val="32"/>
              </w:rPr>
            </w:pPr>
          </w:p>
        </w:tc>
        <w:tc>
          <w:tcPr>
            <w:tcW w:w="2669" w:type="dxa"/>
            <w:noWrap w:val="0"/>
            <w:vAlign w:val="top"/>
          </w:tcPr>
          <w:p w14:paraId="526A5981">
            <w:pPr>
              <w:rPr>
                <w:rFonts w:hint="eastAsia" w:ascii="Nimbus Roman No9 L" w:hAnsi="Nimbus Roman No9 L" w:eastAsia="黑体"/>
                <w:sz w:val="32"/>
                <w:szCs w:val="32"/>
              </w:rPr>
            </w:pPr>
          </w:p>
        </w:tc>
        <w:tc>
          <w:tcPr>
            <w:tcW w:w="2434" w:type="dxa"/>
            <w:noWrap w:val="0"/>
            <w:vAlign w:val="top"/>
          </w:tcPr>
          <w:p w14:paraId="280F000A">
            <w:pPr>
              <w:rPr>
                <w:rFonts w:hint="eastAsia" w:ascii="Nimbus Roman No9 L" w:hAnsi="Nimbus Roman No9 L" w:eastAsia="黑体"/>
                <w:sz w:val="32"/>
                <w:szCs w:val="32"/>
              </w:rPr>
            </w:pPr>
          </w:p>
        </w:tc>
        <w:tc>
          <w:tcPr>
            <w:tcW w:w="2576" w:type="dxa"/>
            <w:noWrap w:val="0"/>
            <w:vAlign w:val="top"/>
          </w:tcPr>
          <w:p w14:paraId="57405ED5">
            <w:pPr>
              <w:rPr>
                <w:rFonts w:hint="eastAsia" w:ascii="Nimbus Roman No9 L" w:hAnsi="Nimbus Roman No9 L" w:eastAsia="黑体"/>
                <w:sz w:val="32"/>
                <w:szCs w:val="32"/>
              </w:rPr>
            </w:pPr>
          </w:p>
        </w:tc>
      </w:tr>
      <w:tr w14:paraId="64A21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40D2557D">
            <w:pPr>
              <w:rPr>
                <w:rFonts w:hint="eastAsia" w:ascii="Nimbus Roman No9 L" w:hAnsi="Nimbus Roman No9 L" w:eastAsia="黑体"/>
                <w:sz w:val="32"/>
                <w:szCs w:val="32"/>
              </w:rPr>
            </w:pPr>
          </w:p>
        </w:tc>
        <w:tc>
          <w:tcPr>
            <w:tcW w:w="2669" w:type="dxa"/>
            <w:noWrap w:val="0"/>
            <w:vAlign w:val="top"/>
          </w:tcPr>
          <w:p w14:paraId="3F598DCE">
            <w:pPr>
              <w:rPr>
                <w:rFonts w:hint="eastAsia" w:ascii="Nimbus Roman No9 L" w:hAnsi="Nimbus Roman No9 L" w:eastAsia="黑体"/>
                <w:sz w:val="32"/>
                <w:szCs w:val="32"/>
              </w:rPr>
            </w:pPr>
          </w:p>
        </w:tc>
        <w:tc>
          <w:tcPr>
            <w:tcW w:w="2434" w:type="dxa"/>
            <w:noWrap w:val="0"/>
            <w:vAlign w:val="top"/>
          </w:tcPr>
          <w:p w14:paraId="40B3DB1D">
            <w:pPr>
              <w:rPr>
                <w:rFonts w:hint="eastAsia" w:ascii="Nimbus Roman No9 L" w:hAnsi="Nimbus Roman No9 L" w:eastAsia="黑体"/>
                <w:sz w:val="32"/>
                <w:szCs w:val="32"/>
              </w:rPr>
            </w:pPr>
          </w:p>
        </w:tc>
        <w:tc>
          <w:tcPr>
            <w:tcW w:w="2576" w:type="dxa"/>
            <w:noWrap w:val="0"/>
            <w:vAlign w:val="top"/>
          </w:tcPr>
          <w:p w14:paraId="37E88F59">
            <w:pPr>
              <w:rPr>
                <w:rFonts w:hint="eastAsia" w:ascii="Nimbus Roman No9 L" w:hAnsi="Nimbus Roman No9 L" w:eastAsia="黑体"/>
                <w:sz w:val="32"/>
                <w:szCs w:val="32"/>
              </w:rPr>
            </w:pPr>
          </w:p>
        </w:tc>
      </w:tr>
      <w:tr w14:paraId="34240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31CFCC42">
            <w:pPr>
              <w:rPr>
                <w:rFonts w:hint="eastAsia" w:ascii="Nimbus Roman No9 L" w:hAnsi="Nimbus Roman No9 L" w:eastAsia="黑体"/>
                <w:sz w:val="32"/>
                <w:szCs w:val="32"/>
              </w:rPr>
            </w:pPr>
          </w:p>
        </w:tc>
        <w:tc>
          <w:tcPr>
            <w:tcW w:w="2669" w:type="dxa"/>
            <w:noWrap w:val="0"/>
            <w:vAlign w:val="top"/>
          </w:tcPr>
          <w:p w14:paraId="2FBF4529">
            <w:pPr>
              <w:rPr>
                <w:rFonts w:hint="eastAsia" w:ascii="Nimbus Roman No9 L" w:hAnsi="Nimbus Roman No9 L" w:eastAsia="黑体"/>
                <w:sz w:val="32"/>
                <w:szCs w:val="32"/>
              </w:rPr>
            </w:pPr>
          </w:p>
        </w:tc>
        <w:tc>
          <w:tcPr>
            <w:tcW w:w="2434" w:type="dxa"/>
            <w:noWrap w:val="0"/>
            <w:vAlign w:val="top"/>
          </w:tcPr>
          <w:p w14:paraId="4DA4DBEF">
            <w:pPr>
              <w:rPr>
                <w:rFonts w:hint="eastAsia" w:ascii="Nimbus Roman No9 L" w:hAnsi="Nimbus Roman No9 L" w:eastAsia="黑体"/>
                <w:sz w:val="32"/>
                <w:szCs w:val="32"/>
              </w:rPr>
            </w:pPr>
          </w:p>
        </w:tc>
        <w:tc>
          <w:tcPr>
            <w:tcW w:w="2576" w:type="dxa"/>
            <w:noWrap w:val="0"/>
            <w:vAlign w:val="top"/>
          </w:tcPr>
          <w:p w14:paraId="2C4282D1">
            <w:pPr>
              <w:rPr>
                <w:rFonts w:hint="eastAsia" w:ascii="Nimbus Roman No9 L" w:hAnsi="Nimbus Roman No9 L" w:eastAsia="黑体"/>
                <w:sz w:val="32"/>
                <w:szCs w:val="32"/>
              </w:rPr>
            </w:pPr>
          </w:p>
        </w:tc>
      </w:tr>
      <w:tr w14:paraId="29208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326704B5">
            <w:pPr>
              <w:rPr>
                <w:rFonts w:hint="eastAsia" w:ascii="Nimbus Roman No9 L" w:hAnsi="Nimbus Roman No9 L" w:eastAsia="黑体"/>
                <w:sz w:val="32"/>
                <w:szCs w:val="32"/>
              </w:rPr>
            </w:pPr>
          </w:p>
        </w:tc>
        <w:tc>
          <w:tcPr>
            <w:tcW w:w="2669" w:type="dxa"/>
            <w:noWrap w:val="0"/>
            <w:vAlign w:val="top"/>
          </w:tcPr>
          <w:p w14:paraId="5D3D5340">
            <w:pPr>
              <w:rPr>
                <w:rFonts w:hint="eastAsia" w:ascii="Nimbus Roman No9 L" w:hAnsi="Nimbus Roman No9 L" w:eastAsia="黑体"/>
                <w:sz w:val="32"/>
                <w:szCs w:val="32"/>
              </w:rPr>
            </w:pPr>
          </w:p>
        </w:tc>
        <w:tc>
          <w:tcPr>
            <w:tcW w:w="2434" w:type="dxa"/>
            <w:noWrap w:val="0"/>
            <w:vAlign w:val="top"/>
          </w:tcPr>
          <w:p w14:paraId="53412A23">
            <w:pPr>
              <w:rPr>
                <w:rFonts w:hint="eastAsia" w:ascii="Nimbus Roman No9 L" w:hAnsi="Nimbus Roman No9 L" w:eastAsia="黑体"/>
                <w:sz w:val="32"/>
                <w:szCs w:val="32"/>
              </w:rPr>
            </w:pPr>
          </w:p>
        </w:tc>
        <w:tc>
          <w:tcPr>
            <w:tcW w:w="2576" w:type="dxa"/>
            <w:noWrap w:val="0"/>
            <w:vAlign w:val="top"/>
          </w:tcPr>
          <w:p w14:paraId="3E0928E3">
            <w:pPr>
              <w:rPr>
                <w:rFonts w:hint="eastAsia" w:ascii="Nimbus Roman No9 L" w:hAnsi="Nimbus Roman No9 L" w:eastAsia="黑体"/>
                <w:sz w:val="32"/>
                <w:szCs w:val="32"/>
              </w:rPr>
            </w:pPr>
          </w:p>
        </w:tc>
      </w:tr>
      <w:tr w14:paraId="3ED97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612CCDE2">
            <w:pPr>
              <w:rPr>
                <w:rFonts w:hint="eastAsia" w:ascii="Nimbus Roman No9 L" w:hAnsi="Nimbus Roman No9 L" w:eastAsia="黑体"/>
                <w:sz w:val="32"/>
                <w:szCs w:val="32"/>
              </w:rPr>
            </w:pPr>
          </w:p>
        </w:tc>
        <w:tc>
          <w:tcPr>
            <w:tcW w:w="2669" w:type="dxa"/>
            <w:noWrap w:val="0"/>
            <w:vAlign w:val="top"/>
          </w:tcPr>
          <w:p w14:paraId="0808C646">
            <w:pPr>
              <w:rPr>
                <w:rFonts w:hint="eastAsia" w:ascii="Nimbus Roman No9 L" w:hAnsi="Nimbus Roman No9 L" w:eastAsia="黑体"/>
                <w:sz w:val="32"/>
                <w:szCs w:val="32"/>
              </w:rPr>
            </w:pPr>
          </w:p>
        </w:tc>
        <w:tc>
          <w:tcPr>
            <w:tcW w:w="2434" w:type="dxa"/>
            <w:noWrap w:val="0"/>
            <w:vAlign w:val="top"/>
          </w:tcPr>
          <w:p w14:paraId="23D2578A">
            <w:pPr>
              <w:rPr>
                <w:rFonts w:hint="eastAsia" w:ascii="Nimbus Roman No9 L" w:hAnsi="Nimbus Roman No9 L" w:eastAsia="黑体"/>
                <w:sz w:val="32"/>
                <w:szCs w:val="32"/>
              </w:rPr>
            </w:pPr>
          </w:p>
        </w:tc>
        <w:tc>
          <w:tcPr>
            <w:tcW w:w="2576" w:type="dxa"/>
            <w:noWrap w:val="0"/>
            <w:vAlign w:val="top"/>
          </w:tcPr>
          <w:p w14:paraId="115DAE78">
            <w:pPr>
              <w:rPr>
                <w:rFonts w:hint="eastAsia" w:ascii="Nimbus Roman No9 L" w:hAnsi="Nimbus Roman No9 L" w:eastAsia="黑体"/>
                <w:sz w:val="32"/>
                <w:szCs w:val="32"/>
              </w:rPr>
            </w:pPr>
          </w:p>
        </w:tc>
      </w:tr>
      <w:tr w14:paraId="63F20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4DCF0990">
            <w:pPr>
              <w:rPr>
                <w:rFonts w:hint="eastAsia" w:ascii="Nimbus Roman No9 L" w:hAnsi="Nimbus Roman No9 L" w:eastAsia="黑体"/>
                <w:sz w:val="32"/>
                <w:szCs w:val="32"/>
              </w:rPr>
            </w:pPr>
          </w:p>
        </w:tc>
        <w:tc>
          <w:tcPr>
            <w:tcW w:w="2669" w:type="dxa"/>
            <w:noWrap w:val="0"/>
            <w:vAlign w:val="top"/>
          </w:tcPr>
          <w:p w14:paraId="0ACAAD06">
            <w:pPr>
              <w:rPr>
                <w:rFonts w:hint="eastAsia" w:ascii="Nimbus Roman No9 L" w:hAnsi="Nimbus Roman No9 L" w:eastAsia="黑体"/>
                <w:sz w:val="32"/>
                <w:szCs w:val="32"/>
              </w:rPr>
            </w:pPr>
          </w:p>
        </w:tc>
        <w:tc>
          <w:tcPr>
            <w:tcW w:w="2434" w:type="dxa"/>
            <w:noWrap w:val="0"/>
            <w:vAlign w:val="top"/>
          </w:tcPr>
          <w:p w14:paraId="22AB6831">
            <w:pPr>
              <w:rPr>
                <w:rFonts w:hint="eastAsia" w:ascii="Nimbus Roman No9 L" w:hAnsi="Nimbus Roman No9 L" w:eastAsia="黑体"/>
                <w:sz w:val="32"/>
                <w:szCs w:val="32"/>
              </w:rPr>
            </w:pPr>
          </w:p>
        </w:tc>
        <w:tc>
          <w:tcPr>
            <w:tcW w:w="2576" w:type="dxa"/>
            <w:noWrap w:val="0"/>
            <w:vAlign w:val="top"/>
          </w:tcPr>
          <w:p w14:paraId="14CA9565">
            <w:pPr>
              <w:rPr>
                <w:rFonts w:hint="eastAsia" w:ascii="Nimbus Roman No9 L" w:hAnsi="Nimbus Roman No9 L" w:eastAsia="黑体"/>
                <w:sz w:val="32"/>
                <w:szCs w:val="32"/>
              </w:rPr>
            </w:pPr>
          </w:p>
        </w:tc>
      </w:tr>
      <w:tr w14:paraId="7E1A4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1EBB8261">
            <w:pPr>
              <w:rPr>
                <w:rFonts w:hint="eastAsia" w:ascii="Nimbus Roman No9 L" w:hAnsi="Nimbus Roman No9 L" w:eastAsia="黑体"/>
                <w:sz w:val="32"/>
                <w:szCs w:val="32"/>
              </w:rPr>
            </w:pPr>
          </w:p>
        </w:tc>
        <w:tc>
          <w:tcPr>
            <w:tcW w:w="2669" w:type="dxa"/>
            <w:noWrap w:val="0"/>
            <w:vAlign w:val="top"/>
          </w:tcPr>
          <w:p w14:paraId="0205A90F">
            <w:pPr>
              <w:rPr>
                <w:rFonts w:hint="eastAsia" w:ascii="Nimbus Roman No9 L" w:hAnsi="Nimbus Roman No9 L" w:eastAsia="黑体"/>
                <w:sz w:val="32"/>
                <w:szCs w:val="32"/>
              </w:rPr>
            </w:pPr>
          </w:p>
        </w:tc>
        <w:tc>
          <w:tcPr>
            <w:tcW w:w="2434" w:type="dxa"/>
            <w:noWrap w:val="0"/>
            <w:vAlign w:val="top"/>
          </w:tcPr>
          <w:p w14:paraId="4141ADE2">
            <w:pPr>
              <w:rPr>
                <w:rFonts w:hint="eastAsia" w:ascii="Nimbus Roman No9 L" w:hAnsi="Nimbus Roman No9 L" w:eastAsia="黑体"/>
                <w:sz w:val="32"/>
                <w:szCs w:val="32"/>
              </w:rPr>
            </w:pPr>
          </w:p>
        </w:tc>
        <w:tc>
          <w:tcPr>
            <w:tcW w:w="2576" w:type="dxa"/>
            <w:noWrap w:val="0"/>
            <w:vAlign w:val="top"/>
          </w:tcPr>
          <w:p w14:paraId="2F6D2663">
            <w:pPr>
              <w:rPr>
                <w:rFonts w:hint="eastAsia" w:ascii="Nimbus Roman No9 L" w:hAnsi="Nimbus Roman No9 L" w:eastAsia="黑体"/>
                <w:sz w:val="32"/>
                <w:szCs w:val="32"/>
              </w:rPr>
            </w:pPr>
          </w:p>
        </w:tc>
      </w:tr>
      <w:tr w14:paraId="34F01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4BEF21BB">
            <w:pPr>
              <w:rPr>
                <w:rFonts w:hint="eastAsia" w:ascii="Nimbus Roman No9 L" w:hAnsi="Nimbus Roman No9 L" w:eastAsia="黑体"/>
                <w:sz w:val="32"/>
                <w:szCs w:val="32"/>
              </w:rPr>
            </w:pPr>
          </w:p>
        </w:tc>
        <w:tc>
          <w:tcPr>
            <w:tcW w:w="2669" w:type="dxa"/>
            <w:noWrap w:val="0"/>
            <w:vAlign w:val="top"/>
          </w:tcPr>
          <w:p w14:paraId="47E1B111">
            <w:pPr>
              <w:rPr>
                <w:rFonts w:hint="eastAsia" w:ascii="Nimbus Roman No9 L" w:hAnsi="Nimbus Roman No9 L" w:eastAsia="黑体"/>
                <w:sz w:val="32"/>
                <w:szCs w:val="32"/>
              </w:rPr>
            </w:pPr>
          </w:p>
        </w:tc>
        <w:tc>
          <w:tcPr>
            <w:tcW w:w="2434" w:type="dxa"/>
            <w:noWrap w:val="0"/>
            <w:vAlign w:val="top"/>
          </w:tcPr>
          <w:p w14:paraId="67A8705C">
            <w:pPr>
              <w:rPr>
                <w:rFonts w:hint="eastAsia" w:ascii="Nimbus Roman No9 L" w:hAnsi="Nimbus Roman No9 L" w:eastAsia="黑体"/>
                <w:sz w:val="32"/>
                <w:szCs w:val="32"/>
              </w:rPr>
            </w:pPr>
          </w:p>
        </w:tc>
        <w:tc>
          <w:tcPr>
            <w:tcW w:w="2576" w:type="dxa"/>
            <w:noWrap w:val="0"/>
            <w:vAlign w:val="top"/>
          </w:tcPr>
          <w:p w14:paraId="414A117B">
            <w:pPr>
              <w:rPr>
                <w:rFonts w:hint="eastAsia" w:ascii="Nimbus Roman No9 L" w:hAnsi="Nimbus Roman No9 L" w:eastAsia="黑体"/>
                <w:sz w:val="32"/>
                <w:szCs w:val="32"/>
              </w:rPr>
            </w:pPr>
          </w:p>
        </w:tc>
      </w:tr>
      <w:tr w14:paraId="772F5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noWrap w:val="0"/>
            <w:vAlign w:val="top"/>
          </w:tcPr>
          <w:p w14:paraId="51E1740F">
            <w:pPr>
              <w:rPr>
                <w:rFonts w:hint="eastAsia" w:ascii="Nimbus Roman No9 L" w:hAnsi="Nimbus Roman No9 L" w:eastAsia="黑体"/>
                <w:sz w:val="32"/>
                <w:szCs w:val="32"/>
              </w:rPr>
            </w:pPr>
          </w:p>
        </w:tc>
        <w:tc>
          <w:tcPr>
            <w:tcW w:w="2669" w:type="dxa"/>
            <w:noWrap w:val="0"/>
            <w:vAlign w:val="top"/>
          </w:tcPr>
          <w:p w14:paraId="03AF877D">
            <w:pPr>
              <w:rPr>
                <w:rFonts w:hint="eastAsia" w:ascii="Nimbus Roman No9 L" w:hAnsi="Nimbus Roman No9 L" w:eastAsia="黑体"/>
                <w:sz w:val="32"/>
                <w:szCs w:val="32"/>
              </w:rPr>
            </w:pPr>
          </w:p>
        </w:tc>
        <w:tc>
          <w:tcPr>
            <w:tcW w:w="2434" w:type="dxa"/>
            <w:noWrap w:val="0"/>
            <w:vAlign w:val="top"/>
          </w:tcPr>
          <w:p w14:paraId="5C3DE271">
            <w:pPr>
              <w:rPr>
                <w:rFonts w:hint="eastAsia" w:ascii="Nimbus Roman No9 L" w:hAnsi="Nimbus Roman No9 L" w:eastAsia="黑体"/>
                <w:sz w:val="32"/>
                <w:szCs w:val="32"/>
              </w:rPr>
            </w:pPr>
          </w:p>
        </w:tc>
        <w:tc>
          <w:tcPr>
            <w:tcW w:w="2576" w:type="dxa"/>
            <w:noWrap w:val="0"/>
            <w:vAlign w:val="top"/>
          </w:tcPr>
          <w:p w14:paraId="20EFF6FC">
            <w:pPr>
              <w:rPr>
                <w:rFonts w:hint="eastAsia" w:ascii="Nimbus Roman No9 L" w:hAnsi="Nimbus Roman No9 L" w:eastAsia="黑体"/>
                <w:sz w:val="32"/>
                <w:szCs w:val="32"/>
              </w:rPr>
            </w:pPr>
          </w:p>
        </w:tc>
      </w:tr>
    </w:tbl>
    <w:p w14:paraId="33511BBE">
      <w:pPr>
        <w:rPr>
          <w:rFonts w:hint="eastAsia" w:ascii="Nimbus Roman No9 L" w:hAnsi="Nimbus Roman No9 L" w:eastAsia="黑体"/>
          <w:sz w:val="32"/>
          <w:szCs w:val="32"/>
        </w:rPr>
      </w:pPr>
    </w:p>
    <w:p w14:paraId="2F7F72F6"/>
    <w:p w14:paraId="37822DAA">
      <w:pPr>
        <w:pStyle w:val="2"/>
        <w:rPr>
          <w:rFonts w:hint="default"/>
          <w:lang w:val="en-US" w:eastAsia="zh-CN"/>
        </w:rPr>
        <w:sectPr>
          <w:pgSz w:w="11906" w:h="16838"/>
          <w:pgMar w:top="2098" w:right="1474" w:bottom="1984" w:left="1587" w:header="851" w:footer="1417" w:gutter="0"/>
          <w:pgNumType w:fmt="decimal"/>
          <w:cols w:space="720" w:num="1"/>
          <w:docGrid w:type="lines" w:linePitch="312" w:charSpace="0"/>
        </w:sectPr>
      </w:pPr>
    </w:p>
    <w:p w14:paraId="47DF73C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Nimbus Roman No9 L">
    <w:altName w:val="思源宋体 CN"/>
    <w:panose1 w:val="00000000000000000000"/>
    <w:charset w:val="00"/>
    <w:family w:val="auto"/>
    <w:pitch w:val="default"/>
    <w:sig w:usb0="00000000" w:usb1="00000000" w:usb2="00000000" w:usb3="00000000" w:csb0="00040001" w:csb1="00000000"/>
  </w:font>
  <w:font w:name="方正仿宋_GB2312">
    <w:altName w:val="仿宋"/>
    <w:panose1 w:val="00000000000000000000"/>
    <w:charset w:val="00"/>
    <w:family w:val="auto"/>
    <w:pitch w:val="default"/>
    <w:sig w:usb0="00000000" w:usb1="00000000" w:usb2="00000012"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宋体-18030">
    <w:altName w:val="微软雅黑"/>
    <w:panose1 w:val="02010609060101010101"/>
    <w:charset w:val="00"/>
    <w:family w:val="modern"/>
    <w:pitch w:val="default"/>
    <w:sig w:usb0="00000000" w:usb1="00000000" w:usb2="000A005E" w:usb3="00000000" w:csb0="00040001" w:csb1="00000000"/>
  </w:font>
  <w:font w:name="微软雅黑">
    <w:panose1 w:val="020B0503020204020204"/>
    <w:charset w:val="86"/>
    <w:family w:val="auto"/>
    <w:pitch w:val="default"/>
    <w:sig w:usb0="80000287" w:usb1="2ACF3C50" w:usb2="00000016" w:usb3="00000000" w:csb0="0004001F" w:csb1="00000000"/>
  </w:font>
  <w:font w:name="思源宋体 CN">
    <w:panose1 w:val="02020400000000000000"/>
    <w:charset w:val="86"/>
    <w:family w:val="auto"/>
    <w:pitch w:val="default"/>
    <w:sig w:usb0="20000083" w:usb1="2ADF3C10" w:usb2="00000016" w:usb3="00000000" w:csb0="60060107"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5582B21B">
      <w:pPr>
        <w:pStyle w:val="3"/>
        <w:rPr>
          <w:rFonts w:hint="eastAsia" w:ascii="仿宋_GB2312" w:hAnsi="Nimbus Roman No9 L" w:eastAsia="仿宋_GB2312" w:cs="宋体-18030"/>
          <w:sz w:val="24"/>
          <w:szCs w:val="24"/>
        </w:rPr>
      </w:pPr>
      <w:r>
        <w:rPr>
          <w:rStyle w:val="6"/>
        </w:rPr>
        <w:footnoteRef/>
      </w:r>
      <w:r>
        <w:t xml:space="preserve"> </w:t>
      </w:r>
      <w:r>
        <w:rPr>
          <w:rFonts w:hint="eastAsia" w:ascii="仿宋_GB2312" w:hAnsi="Nimbus Roman No9 L" w:eastAsia="仿宋_GB2312" w:cs="宋体-18030"/>
          <w:szCs w:val="18"/>
        </w:rPr>
        <w:t>专用标志指地理标志专用标志，其使用人应与农产品地理标志公共标识使用人保持一致。</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2CEC2E0F"/>
    <w:rsid w:val="2CEC2E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qFormat/>
    <w:uiPriority w:val="0"/>
    <w:pPr>
      <w:keepNext/>
      <w:keepLines/>
      <w:widowControl w:val="0"/>
      <w:autoSpaceDE w:val="0"/>
      <w:autoSpaceDN w:val="0"/>
      <w:snapToGrid w:val="0"/>
      <w:spacing w:before="260" w:after="260" w:line="416" w:lineRule="auto"/>
      <w:ind w:firstLine="624"/>
      <w:jc w:val="both"/>
      <w:outlineLvl w:val="1"/>
    </w:pPr>
    <w:rPr>
      <w:rFonts w:ascii="Calibri Light" w:hAnsi="Calibri Light" w:eastAsia="黑体" w:cs="Times New Roman"/>
      <w:bCs/>
      <w:snapToGrid w:val="0"/>
      <w:sz w:val="32"/>
      <w:szCs w:val="3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note text"/>
    <w:basedOn w:val="1"/>
    <w:unhideWhenUsed/>
    <w:qFormat/>
    <w:uiPriority w:val="99"/>
    <w:pPr>
      <w:snapToGrid w:val="0"/>
      <w:jc w:val="left"/>
    </w:pPr>
    <w:rPr>
      <w:sz w:val="18"/>
    </w:rPr>
  </w:style>
  <w:style w:type="character" w:styleId="6">
    <w:name w:val="footnote reference"/>
    <w:basedOn w:val="5"/>
    <w:unhideWhenUsed/>
    <w:qFormat/>
    <w:uiPriority w:val="99"/>
    <w:rPr>
      <w:vertAlign w:val="superscript"/>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2024-09-12T08:49:00Z</dcterms:created>
  <dc:creator>ZXJ</dc:creator>
  <cp:lastModifiedBy>ZXJ</cp:lastModifiedBy>
  <dcterms:modified xsi:type="dcterms:W3CDTF">2024-09-12T08:50:19Z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7330134E42BC427FA83F6621DFD46C4B_11</vt:lpwstr>
  </property>
</Properties>
</file>