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700" w:lineRule="exact"/>
        <w:ind w:firstLine="0"/>
        <w:rPr>
          <w:rFonts w:hint="eastAsia" w:ascii="宋体" w:hAnsi="宋体" w:eastAsia="方正黑体_GBK"/>
          <w:szCs w:val="32"/>
          <w:lang w:val="en-US" w:eastAsia="zh-CN"/>
        </w:rPr>
      </w:pPr>
      <w:r>
        <w:rPr>
          <w:rFonts w:hint="eastAsia" w:ascii="宋体" w:hAnsi="宋体" w:eastAsia="方正黑体_GBK"/>
          <w:szCs w:val="32"/>
        </w:rPr>
        <w:t>附件</w:t>
      </w:r>
      <w:r>
        <w:rPr>
          <w:rFonts w:hint="eastAsia" w:ascii="宋体" w:hAnsi="宋体" w:eastAsia="方正黑体_GBK"/>
          <w:szCs w:val="32"/>
          <w:lang w:val="en-US" w:eastAsia="zh-CN"/>
        </w:rPr>
        <w:t>6</w:t>
      </w:r>
    </w:p>
    <w:p>
      <w:pPr>
        <w:autoSpaceDE/>
        <w:autoSpaceDN/>
        <w:snapToGrid/>
        <w:spacing w:before="218" w:line="660" w:lineRule="exact"/>
        <w:ind w:firstLine="0"/>
        <w:jc w:val="center"/>
        <w:rPr>
          <w:rFonts w:ascii="宋体" w:hAnsi="宋体" w:eastAsia="方正楷体_GBK"/>
          <w:szCs w:val="44"/>
        </w:rPr>
      </w:pPr>
      <w:r>
        <w:rPr>
          <w:rFonts w:hint="eastAsia" w:ascii="宋体" w:hAnsi="宋体" w:eastAsia="方正小标宋_GBK"/>
          <w:sz w:val="44"/>
          <w:szCs w:val="44"/>
        </w:rPr>
        <w:t>第二十五届中国专利奖江苏</w:t>
      </w:r>
      <w:r>
        <w:rPr>
          <w:rFonts w:hint="eastAsia" w:ascii="宋体" w:hAnsi="宋体" w:eastAsia="方正小标宋_GBK"/>
          <w:sz w:val="44"/>
          <w:szCs w:val="44"/>
          <w:lang w:val="en-US" w:eastAsia="zh-CN"/>
        </w:rPr>
        <w:t>通过</w:t>
      </w:r>
      <w:r>
        <w:rPr>
          <w:rFonts w:hint="eastAsia" w:ascii="宋体" w:hAnsi="宋体" w:eastAsia="方正小标宋_GBK"/>
          <w:sz w:val="44"/>
          <w:szCs w:val="44"/>
        </w:rPr>
        <w:t>国家部委和</w:t>
      </w:r>
      <w:r>
        <w:rPr>
          <w:rFonts w:ascii="宋体" w:hAnsi="宋体" w:eastAsia="方正小标宋_GBK"/>
          <w:sz w:val="44"/>
          <w:szCs w:val="44"/>
        </w:rPr>
        <w:br w:type="textWrapping"/>
      </w:r>
      <w:r>
        <w:rPr>
          <w:rFonts w:hint="eastAsia" w:ascii="宋体" w:hAnsi="宋体" w:eastAsia="方正小标宋_GBK"/>
          <w:sz w:val="44"/>
          <w:szCs w:val="44"/>
        </w:rPr>
        <w:t>行业协会申报项目备案表</w:t>
      </w:r>
      <w:r>
        <w:rPr>
          <w:rFonts w:ascii="宋体" w:hAnsi="宋体" w:eastAsia="方正小标宋_GBK"/>
          <w:sz w:val="44"/>
          <w:szCs w:val="44"/>
        </w:rPr>
        <w:br w:type="textWrapping"/>
      </w:r>
      <w:r>
        <w:rPr>
          <w:rFonts w:hint="eastAsia" w:ascii="宋体" w:hAnsi="宋体" w:eastAsia="方正楷体_GBK"/>
          <w:szCs w:val="44"/>
        </w:rPr>
        <w:t>（×××市）</w:t>
      </w:r>
    </w:p>
    <w:p>
      <w:pPr>
        <w:spacing w:line="360" w:lineRule="exact"/>
        <w:ind w:left="1031" w:leftChars="196" w:hanging="412" w:hangingChars="200"/>
        <w:jc w:val="left"/>
        <w:rPr>
          <w:rFonts w:ascii="宋体" w:hAnsi="宋体" w:eastAsia="方正黑体_GBK"/>
          <w:sz w:val="21"/>
          <w:szCs w:val="21"/>
        </w:rPr>
      </w:pPr>
    </w:p>
    <w:tbl>
      <w:tblPr>
        <w:tblStyle w:val="3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0"/>
        <w:gridCol w:w="1559"/>
        <w:gridCol w:w="2693"/>
        <w:gridCol w:w="1560"/>
        <w:gridCol w:w="1134"/>
        <w:gridCol w:w="101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3" w:hRule="atLeast"/>
          <w:tblHeader/>
          <w:jc w:val="center"/>
        </w:trPr>
        <w:tc>
          <w:tcPr>
            <w:tcW w:w="820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黑体"/>
                <w:sz w:val="28"/>
                <w:szCs w:val="28"/>
              </w:rPr>
            </w:pPr>
            <w:r>
              <w:rPr>
                <w:rFonts w:ascii="宋体" w:hAnsi="宋体" w:eastAsia="黑体"/>
                <w:sz w:val="28"/>
                <w:szCs w:val="28"/>
              </w:rPr>
              <w:t>序号</w:t>
            </w:r>
          </w:p>
        </w:tc>
        <w:tc>
          <w:tcPr>
            <w:tcW w:w="1559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黑体"/>
                <w:sz w:val="28"/>
                <w:szCs w:val="28"/>
              </w:rPr>
            </w:pPr>
            <w:r>
              <w:rPr>
                <w:rFonts w:hint="eastAsia" w:ascii="宋体" w:hAnsi="宋体" w:eastAsia="黑体"/>
                <w:sz w:val="28"/>
                <w:szCs w:val="28"/>
              </w:rPr>
              <w:t>专利号</w:t>
            </w:r>
          </w:p>
        </w:tc>
        <w:tc>
          <w:tcPr>
            <w:tcW w:w="2693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黑体"/>
                <w:sz w:val="28"/>
                <w:szCs w:val="28"/>
              </w:rPr>
            </w:pPr>
            <w:r>
              <w:rPr>
                <w:rFonts w:hint="eastAsia" w:ascii="宋体" w:hAnsi="宋体" w:eastAsia="黑体"/>
                <w:sz w:val="28"/>
                <w:szCs w:val="28"/>
              </w:rPr>
              <w:t>专利名称</w:t>
            </w:r>
          </w:p>
        </w:tc>
        <w:tc>
          <w:tcPr>
            <w:tcW w:w="1560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黑体"/>
                <w:sz w:val="28"/>
                <w:szCs w:val="28"/>
              </w:rPr>
            </w:pPr>
            <w:r>
              <w:rPr>
                <w:rFonts w:hint="eastAsia" w:ascii="宋体" w:hAnsi="宋体" w:eastAsia="黑体"/>
                <w:sz w:val="28"/>
                <w:szCs w:val="28"/>
              </w:rPr>
              <w:t>专利权人</w:t>
            </w:r>
          </w:p>
        </w:tc>
        <w:tc>
          <w:tcPr>
            <w:tcW w:w="113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黑体"/>
                <w:sz w:val="28"/>
                <w:szCs w:val="28"/>
              </w:rPr>
            </w:pPr>
            <w:r>
              <w:rPr>
                <w:rFonts w:hint="eastAsia" w:ascii="宋体" w:hAnsi="宋体" w:eastAsia="黑体"/>
                <w:sz w:val="28"/>
                <w:szCs w:val="28"/>
              </w:rPr>
              <w:t>申报</w:t>
            </w:r>
          </w:p>
          <w:p>
            <w:pPr>
              <w:spacing w:line="320" w:lineRule="exact"/>
              <w:ind w:firstLine="0"/>
              <w:jc w:val="center"/>
              <w:rPr>
                <w:rFonts w:ascii="宋体" w:hAnsi="宋体" w:eastAsia="黑体"/>
                <w:sz w:val="28"/>
                <w:szCs w:val="28"/>
              </w:rPr>
            </w:pPr>
            <w:r>
              <w:rPr>
                <w:rFonts w:hint="eastAsia" w:ascii="宋体" w:hAnsi="宋体" w:eastAsia="黑体"/>
                <w:sz w:val="28"/>
                <w:szCs w:val="28"/>
              </w:rPr>
              <w:t>单位</w:t>
            </w:r>
          </w:p>
        </w:tc>
        <w:tc>
          <w:tcPr>
            <w:tcW w:w="1015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黑体"/>
                <w:sz w:val="28"/>
                <w:szCs w:val="28"/>
              </w:rPr>
            </w:pPr>
            <w:r>
              <w:rPr>
                <w:rFonts w:hint="eastAsia" w:ascii="宋体" w:hAnsi="宋体" w:eastAsia="黑体"/>
                <w:sz w:val="28"/>
                <w:szCs w:val="28"/>
              </w:rPr>
              <w:t>推荐单位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3" w:hRule="atLeast"/>
          <w:tblHeader/>
          <w:jc w:val="center"/>
        </w:trPr>
        <w:tc>
          <w:tcPr>
            <w:tcW w:w="820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黑体"/>
                <w:sz w:val="28"/>
                <w:szCs w:val="28"/>
              </w:rPr>
            </w:pPr>
          </w:p>
        </w:tc>
        <w:tc>
          <w:tcPr>
            <w:tcW w:w="2693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黑体"/>
                <w:sz w:val="28"/>
                <w:szCs w:val="28"/>
              </w:rPr>
            </w:pPr>
          </w:p>
        </w:tc>
        <w:tc>
          <w:tcPr>
            <w:tcW w:w="1560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黑体"/>
                <w:sz w:val="28"/>
                <w:szCs w:val="28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黑体"/>
                <w:sz w:val="28"/>
                <w:szCs w:val="28"/>
              </w:rPr>
            </w:pPr>
          </w:p>
        </w:tc>
        <w:tc>
          <w:tcPr>
            <w:tcW w:w="1015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黑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3" w:hRule="atLeast"/>
          <w:tblHeader/>
          <w:jc w:val="center"/>
        </w:trPr>
        <w:tc>
          <w:tcPr>
            <w:tcW w:w="820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黑体"/>
                <w:sz w:val="28"/>
                <w:szCs w:val="28"/>
              </w:rPr>
            </w:pPr>
          </w:p>
        </w:tc>
        <w:tc>
          <w:tcPr>
            <w:tcW w:w="2693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黑体"/>
                <w:sz w:val="28"/>
                <w:szCs w:val="28"/>
              </w:rPr>
            </w:pPr>
          </w:p>
        </w:tc>
        <w:tc>
          <w:tcPr>
            <w:tcW w:w="1560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黑体"/>
                <w:sz w:val="28"/>
                <w:szCs w:val="28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黑体"/>
                <w:sz w:val="28"/>
                <w:szCs w:val="28"/>
              </w:rPr>
            </w:pPr>
          </w:p>
        </w:tc>
        <w:tc>
          <w:tcPr>
            <w:tcW w:w="1015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黑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3" w:hRule="atLeast"/>
          <w:tblHeader/>
          <w:jc w:val="center"/>
        </w:trPr>
        <w:tc>
          <w:tcPr>
            <w:tcW w:w="820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黑体"/>
                <w:sz w:val="28"/>
                <w:szCs w:val="28"/>
              </w:rPr>
            </w:pPr>
          </w:p>
        </w:tc>
        <w:tc>
          <w:tcPr>
            <w:tcW w:w="2693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黑体"/>
                <w:sz w:val="28"/>
                <w:szCs w:val="28"/>
              </w:rPr>
            </w:pPr>
          </w:p>
        </w:tc>
        <w:tc>
          <w:tcPr>
            <w:tcW w:w="1560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黑体"/>
                <w:sz w:val="28"/>
                <w:szCs w:val="28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黑体"/>
                <w:sz w:val="28"/>
                <w:szCs w:val="28"/>
              </w:rPr>
            </w:pPr>
          </w:p>
        </w:tc>
        <w:tc>
          <w:tcPr>
            <w:tcW w:w="1015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黑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3" w:hRule="atLeast"/>
          <w:tblHeader/>
          <w:jc w:val="center"/>
        </w:trPr>
        <w:tc>
          <w:tcPr>
            <w:tcW w:w="820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黑体"/>
                <w:sz w:val="28"/>
                <w:szCs w:val="28"/>
              </w:rPr>
            </w:pPr>
          </w:p>
        </w:tc>
        <w:tc>
          <w:tcPr>
            <w:tcW w:w="2693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黑体"/>
                <w:sz w:val="28"/>
                <w:szCs w:val="28"/>
              </w:rPr>
            </w:pPr>
          </w:p>
        </w:tc>
        <w:tc>
          <w:tcPr>
            <w:tcW w:w="1560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黑体"/>
                <w:sz w:val="28"/>
                <w:szCs w:val="28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黑体"/>
                <w:sz w:val="28"/>
                <w:szCs w:val="28"/>
              </w:rPr>
            </w:pPr>
          </w:p>
        </w:tc>
        <w:tc>
          <w:tcPr>
            <w:tcW w:w="1015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黑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3" w:hRule="atLeast"/>
          <w:tblHeader/>
          <w:jc w:val="center"/>
        </w:trPr>
        <w:tc>
          <w:tcPr>
            <w:tcW w:w="820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黑体"/>
                <w:sz w:val="28"/>
                <w:szCs w:val="28"/>
              </w:rPr>
            </w:pPr>
          </w:p>
        </w:tc>
        <w:tc>
          <w:tcPr>
            <w:tcW w:w="2693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黑体"/>
                <w:sz w:val="28"/>
                <w:szCs w:val="28"/>
              </w:rPr>
            </w:pPr>
          </w:p>
        </w:tc>
        <w:tc>
          <w:tcPr>
            <w:tcW w:w="1560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黑体"/>
                <w:sz w:val="28"/>
                <w:szCs w:val="28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黑体"/>
                <w:sz w:val="28"/>
                <w:szCs w:val="28"/>
              </w:rPr>
            </w:pPr>
          </w:p>
        </w:tc>
        <w:tc>
          <w:tcPr>
            <w:tcW w:w="1015" w:type="dxa"/>
            <w:vAlign w:val="center"/>
          </w:tcPr>
          <w:p>
            <w:pPr>
              <w:spacing w:line="320" w:lineRule="exact"/>
              <w:ind w:firstLine="0"/>
              <w:jc w:val="center"/>
              <w:rPr>
                <w:rFonts w:ascii="宋体" w:hAnsi="宋体" w:eastAsia="黑体"/>
                <w:sz w:val="28"/>
                <w:szCs w:val="28"/>
              </w:rPr>
            </w:pPr>
          </w:p>
        </w:tc>
      </w:tr>
    </w:tbl>
    <w:p>
      <w:pPr>
        <w:spacing w:line="360" w:lineRule="exact"/>
        <w:ind w:left="1031" w:leftChars="196" w:hanging="412" w:hangingChars="200"/>
        <w:jc w:val="left"/>
        <w:rPr>
          <w:rFonts w:ascii="宋体" w:hAnsi="宋体" w:eastAsia="方正黑体_GBK"/>
          <w:sz w:val="21"/>
          <w:szCs w:val="21"/>
        </w:rPr>
      </w:pPr>
    </w:p>
    <w:p>
      <w:pPr>
        <w:spacing w:line="360" w:lineRule="exact"/>
        <w:ind w:firstLine="412" w:firstLineChars="200"/>
        <w:jc w:val="left"/>
        <w:rPr>
          <w:rFonts w:ascii="宋体" w:hAnsi="宋体" w:eastAsia="宋体"/>
          <w:sz w:val="21"/>
          <w:szCs w:val="21"/>
        </w:rPr>
      </w:pPr>
      <w:r>
        <w:rPr>
          <w:rFonts w:hint="eastAsia" w:ascii="宋体" w:hAnsi="宋体" w:eastAsia="宋体"/>
          <w:sz w:val="21"/>
          <w:szCs w:val="21"/>
        </w:rPr>
        <w:t>注：此表仅供国务院各有关部门和单位知识产权工作管理机构、各有关全国性行业协会</w:t>
      </w:r>
      <w:r>
        <w:rPr>
          <w:rFonts w:hint="eastAsia" w:ascii="宋体" w:hAnsi="宋体" w:eastAsia="宋体" w:cs="仿宋"/>
          <w:sz w:val="21"/>
        </w:rPr>
        <w:t>渠道</w:t>
      </w:r>
      <w:r>
        <w:rPr>
          <w:rFonts w:hint="eastAsia" w:ascii="宋体" w:hAnsi="宋体" w:eastAsia="宋体"/>
          <w:sz w:val="21"/>
          <w:szCs w:val="21"/>
        </w:rPr>
        <w:t>推荐项目填写，以电子邮件形式报省知识产权局备案。</w:t>
      </w:r>
    </w:p>
    <w:p>
      <w:pPr>
        <w:spacing w:line="560" w:lineRule="exact"/>
        <w:ind w:firstLine="412" w:firstLineChars="200"/>
        <w:rPr>
          <w:rFonts w:ascii="宋体" w:hAnsi="宋体" w:eastAsia="方正黑体_GBK" w:cs="方正小标宋_GBK"/>
          <w:color w:val="000000"/>
          <w:sz w:val="21"/>
        </w:rPr>
        <w:sectPr>
          <w:footerReference r:id="rId5" w:type="default"/>
          <w:footerReference r:id="rId6" w:type="even"/>
          <w:pgSz w:w="11906" w:h="16838"/>
          <w:pgMar w:top="2098" w:right="1474" w:bottom="1984" w:left="1587" w:header="850" w:footer="1417" w:gutter="0"/>
          <w:pgNumType w:fmt="decimal"/>
          <w:cols w:space="0" w:num="1"/>
          <w:rtlGutter w:val="0"/>
          <w:docGrid w:type="linesAndChars" w:linePitch="579" w:charSpace="-842"/>
        </w:sectPr>
      </w:pPr>
      <w:r>
        <w:rPr>
          <w:rFonts w:ascii="宋体" w:hAnsi="宋体" w:eastAsia="方正黑体_GBK" w:cs="方正小标宋_GBK"/>
          <w:color w:val="000000"/>
          <w:sz w:val="21"/>
        </w:rPr>
        <w:br w:type="page"/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楷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tabs>
        <w:tab w:val="center" w:pos="4153"/>
        <w:tab w:val="right" w:pos="8306"/>
      </w:tabs>
      <w:wordWrap w:val="0"/>
      <w:spacing w:line="400" w:lineRule="atLeast"/>
      <w:ind w:firstLine="0"/>
      <w:jc w:val="right"/>
      <w:rPr>
        <w:sz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0" name="文本框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keepNext w:val="0"/>
                            <w:keepLines w:val="0"/>
                            <w:pageBreakBefore w:val="0"/>
                            <w:widowControl w:val="0"/>
                            <w:kinsoku/>
                            <w:wordWrap/>
                            <w:overflowPunct/>
                            <w:topLinePunct w:val="0"/>
                            <w:autoSpaceDE w:val="0"/>
                            <w:autoSpaceDN w:val="0"/>
                            <w:bidi w:val="0"/>
                            <w:adjustRightInd/>
                            <w:snapToGrid w:val="0"/>
                            <w:ind w:left="320" w:leftChars="100" w:right="320" w:rightChars="100" w:firstLine="0"/>
                            <w:textAlignment w:val="auto"/>
                            <w:rPr>
                              <w:rFonts w:ascii="宋体" w:hAnsi="宋体"/>
                              <w:sz w:val="28"/>
                            </w:rPr>
                          </w:pPr>
                          <w:r>
                            <w:rPr>
                              <w:rFonts w:ascii="宋体" w:hAnsi="宋体"/>
                              <w:sz w:val="28"/>
                            </w:rPr>
                            <w:t xml:space="preserve">— </w:t>
                          </w:r>
                          <w:r>
                            <w:rPr>
                              <w:rFonts w:ascii="宋体" w:hAnsi="宋体"/>
                              <w:sz w:val="28"/>
                            </w:rPr>
                            <w:fldChar w:fldCharType="begin"/>
                          </w:r>
                          <w:r>
                            <w:rPr>
                              <w:rFonts w:ascii="宋体" w:hAnsi="宋体"/>
                              <w:sz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宋体" w:hAnsi="宋体"/>
                              <w:sz w:val="28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/>
                              <w:sz w:val="28"/>
                            </w:rPr>
                            <w:t>1</w:t>
                          </w:r>
                          <w:r>
                            <w:rPr>
                              <w:rFonts w:ascii="宋体" w:hAnsi="宋体"/>
                              <w:sz w:val="28"/>
                            </w:rPr>
                            <w:fldChar w:fldCharType="end"/>
                          </w:r>
                          <w:r>
                            <w:rPr>
                              <w:rFonts w:ascii="宋体" w:hAnsi="宋体"/>
                              <w:sz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Kmor5UxAgAAYw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CpqK+VMQIAAGM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keepNext w:val="0"/>
                      <w:keepLines w:val="0"/>
                      <w:pageBreakBefore w:val="0"/>
                      <w:widowControl w:val="0"/>
                      <w:kinsoku/>
                      <w:wordWrap/>
                      <w:overflowPunct/>
                      <w:topLinePunct w:val="0"/>
                      <w:autoSpaceDE w:val="0"/>
                      <w:autoSpaceDN w:val="0"/>
                      <w:bidi w:val="0"/>
                      <w:adjustRightInd/>
                      <w:snapToGrid w:val="0"/>
                      <w:ind w:left="320" w:leftChars="100" w:right="320" w:rightChars="100" w:firstLine="0"/>
                      <w:textAlignment w:val="auto"/>
                      <w:rPr>
                        <w:rFonts w:ascii="宋体" w:hAnsi="宋体"/>
                        <w:sz w:val="28"/>
                      </w:rPr>
                    </w:pPr>
                    <w:r>
                      <w:rPr>
                        <w:rFonts w:ascii="宋体" w:hAnsi="宋体"/>
                        <w:sz w:val="28"/>
                      </w:rPr>
                      <w:t xml:space="preserve">— </w:t>
                    </w:r>
                    <w:r>
                      <w:rPr>
                        <w:rFonts w:ascii="宋体" w:hAnsi="宋体"/>
                        <w:sz w:val="28"/>
                      </w:rPr>
                      <w:fldChar w:fldCharType="begin"/>
                    </w:r>
                    <w:r>
                      <w:rPr>
                        <w:rFonts w:ascii="宋体" w:hAnsi="宋体"/>
                        <w:sz w:val="28"/>
                      </w:rPr>
                      <w:instrText xml:space="preserve"> PAGE  \* MERGEFORMAT </w:instrText>
                    </w:r>
                    <w:r>
                      <w:rPr>
                        <w:rFonts w:ascii="宋体" w:hAnsi="宋体"/>
                        <w:sz w:val="28"/>
                      </w:rPr>
                      <w:fldChar w:fldCharType="separate"/>
                    </w:r>
                    <w:r>
                      <w:rPr>
                        <w:rFonts w:ascii="宋体" w:hAnsi="宋体"/>
                        <w:sz w:val="28"/>
                      </w:rPr>
                      <w:t>1</w:t>
                    </w:r>
                    <w:r>
                      <w:rPr>
                        <w:rFonts w:ascii="宋体" w:hAnsi="宋体"/>
                        <w:sz w:val="28"/>
                      </w:rPr>
                      <w:fldChar w:fldCharType="end"/>
                    </w:r>
                    <w:r>
                      <w:rPr>
                        <w:rFonts w:ascii="宋体" w:hAnsi="宋体"/>
                        <w:sz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tabs>
        <w:tab w:val="center" w:pos="4153"/>
        <w:tab w:val="right" w:pos="8306"/>
      </w:tabs>
      <w:spacing w:line="400" w:lineRule="atLeast"/>
      <w:ind w:left="320" w:leftChars="100" w:firstLine="0"/>
      <w:jc w:val="left"/>
      <w:rPr>
        <w:sz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1" name="文本框 1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keepNext w:val="0"/>
                            <w:keepLines w:val="0"/>
                            <w:pageBreakBefore w:val="0"/>
                            <w:widowControl w:val="0"/>
                            <w:kinsoku/>
                            <w:wordWrap/>
                            <w:overflowPunct/>
                            <w:topLinePunct w:val="0"/>
                            <w:autoSpaceDE w:val="0"/>
                            <w:autoSpaceDN w:val="0"/>
                            <w:bidi w:val="0"/>
                            <w:adjustRightInd/>
                            <w:snapToGrid w:val="0"/>
                            <w:ind w:left="320" w:leftChars="100" w:right="320" w:rightChars="100" w:firstLine="0"/>
                            <w:textAlignment w:val="auto"/>
                            <w:rPr>
                              <w:rFonts w:ascii="宋体" w:hAnsi="宋体"/>
                              <w:sz w:val="28"/>
                            </w:rPr>
                          </w:pPr>
                          <w:r>
                            <w:rPr>
                              <w:rFonts w:ascii="宋体" w:hAnsi="宋体"/>
                              <w:sz w:val="28"/>
                            </w:rPr>
                            <w:t xml:space="preserve">— </w:t>
                          </w:r>
                          <w:r>
                            <w:rPr>
                              <w:rFonts w:ascii="宋体" w:hAnsi="宋体"/>
                              <w:sz w:val="28"/>
                            </w:rPr>
                            <w:fldChar w:fldCharType="begin"/>
                          </w:r>
                          <w:r>
                            <w:rPr>
                              <w:rFonts w:ascii="宋体" w:hAnsi="宋体"/>
                              <w:sz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宋体" w:hAnsi="宋体"/>
                              <w:sz w:val="28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/>
                              <w:sz w:val="28"/>
                            </w:rPr>
                            <w:t>2</w:t>
                          </w:r>
                          <w:r>
                            <w:rPr>
                              <w:rFonts w:ascii="宋体" w:hAnsi="宋体"/>
                              <w:sz w:val="28"/>
                            </w:rPr>
                            <w:fldChar w:fldCharType="end"/>
                          </w:r>
                          <w:r>
                            <w:rPr>
                              <w:rFonts w:ascii="宋体" w:hAnsi="宋体"/>
                              <w:sz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DrADh6MQIAAGM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keepNext w:val="0"/>
                      <w:keepLines w:val="0"/>
                      <w:pageBreakBefore w:val="0"/>
                      <w:widowControl w:val="0"/>
                      <w:kinsoku/>
                      <w:wordWrap/>
                      <w:overflowPunct/>
                      <w:topLinePunct w:val="0"/>
                      <w:autoSpaceDE w:val="0"/>
                      <w:autoSpaceDN w:val="0"/>
                      <w:bidi w:val="0"/>
                      <w:adjustRightInd/>
                      <w:snapToGrid w:val="0"/>
                      <w:ind w:left="320" w:leftChars="100" w:right="320" w:rightChars="100" w:firstLine="0"/>
                      <w:textAlignment w:val="auto"/>
                      <w:rPr>
                        <w:rFonts w:ascii="宋体" w:hAnsi="宋体"/>
                        <w:sz w:val="28"/>
                      </w:rPr>
                    </w:pPr>
                    <w:r>
                      <w:rPr>
                        <w:rFonts w:ascii="宋体" w:hAnsi="宋体"/>
                        <w:sz w:val="28"/>
                      </w:rPr>
                      <w:t xml:space="preserve">— </w:t>
                    </w:r>
                    <w:r>
                      <w:rPr>
                        <w:rFonts w:ascii="宋体" w:hAnsi="宋体"/>
                        <w:sz w:val="28"/>
                      </w:rPr>
                      <w:fldChar w:fldCharType="begin"/>
                    </w:r>
                    <w:r>
                      <w:rPr>
                        <w:rFonts w:ascii="宋体" w:hAnsi="宋体"/>
                        <w:sz w:val="28"/>
                      </w:rPr>
                      <w:instrText xml:space="preserve"> PAGE  \* MERGEFORMAT </w:instrText>
                    </w:r>
                    <w:r>
                      <w:rPr>
                        <w:rFonts w:ascii="宋体" w:hAnsi="宋体"/>
                        <w:sz w:val="28"/>
                      </w:rPr>
                      <w:fldChar w:fldCharType="separate"/>
                    </w:r>
                    <w:r>
                      <w:rPr>
                        <w:rFonts w:ascii="宋体" w:hAnsi="宋体"/>
                        <w:sz w:val="28"/>
                      </w:rPr>
                      <w:t>2</w:t>
                    </w:r>
                    <w:r>
                      <w:rPr>
                        <w:rFonts w:ascii="宋体" w:hAnsi="宋体"/>
                        <w:sz w:val="28"/>
                      </w:rPr>
                      <w:fldChar w:fldCharType="end"/>
                    </w:r>
                    <w:r>
                      <w:rPr>
                        <w:rFonts w:ascii="宋体" w:hAnsi="宋体"/>
                        <w:sz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Q0NTFlYWFiNDFiMjgyYjFlYTZiZTY1NWY3YWYwNTMifQ=="/>
  </w:docVars>
  <w:rsids>
    <w:rsidRoot w:val="4638202F"/>
    <w:rsid w:val="241443C1"/>
    <w:rsid w:val="463820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2024-01-02T09:40:00Z</dcterms:created>
  <dc:creator>ZXJ</dc:creator>
  <cp:lastModifiedBy>ZXJ</cp:lastModifiedBy>
  <dcterms:modified xsi:type="dcterms:W3CDTF">2024-01-02T09:41:07Z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730B87FBBAD444339F1652DDEFAEB2E2_11</vt:lpwstr>
  </property>
</Properties>
</file>