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kinsoku w:val="0"/>
        <w:wordWrap/>
        <w:autoSpaceDE w:val="0"/>
        <w:autoSpaceDN w:val="0"/>
        <w:adjustRightInd w:val="0"/>
        <w:snapToGrid w:val="0"/>
        <w:spacing w:line="217" w:lineRule="auto"/>
        <w:jc w:val="center"/>
        <w:textAlignment w:val="baseline"/>
        <w:rPr>
          <w:rFonts w:hint="default" w:ascii="方正小标宋_GBK" w:hAnsi="方正小标宋_GBK" w:eastAsia="方正小标宋_GBK" w:cs="方正小标宋_GBK"/>
          <w:spacing w:val="-21"/>
          <w:sz w:val="44"/>
          <w:szCs w:val="44"/>
          <w:lang w:val="en-US" w:eastAsia="zh-CN"/>
        </w:rPr>
      </w:pPr>
    </w:p>
    <w:p>
      <w:pPr>
        <w:widowControl/>
        <w:kinsoku w:val="0"/>
        <w:wordWrap/>
        <w:autoSpaceDE w:val="0"/>
        <w:autoSpaceDN w:val="0"/>
        <w:adjustRightInd w:val="0"/>
        <w:snapToGrid w:val="0"/>
        <w:spacing w:line="217" w:lineRule="auto"/>
        <w:jc w:val="center"/>
        <w:textAlignment w:val="baseline"/>
        <w:rPr>
          <w:rFonts w:hint="default" w:ascii="方正小标宋_GBK" w:hAnsi="方正小标宋_GBK" w:eastAsia="方正小标宋_GBK" w:cs="方正小标宋_GBK"/>
          <w:spacing w:val="-21"/>
          <w:sz w:val="44"/>
          <w:szCs w:val="44"/>
          <w:lang w:val="en-US" w:eastAsia="zh-CN"/>
        </w:rPr>
      </w:pPr>
      <w:r>
        <w:rPr>
          <w:rFonts w:hint="default" w:ascii="方正小标宋_GBK" w:hAnsi="方正小标宋_GBK" w:eastAsia="方正小标宋_GBK" w:cs="方正小标宋_GBK"/>
          <w:spacing w:val="-21"/>
          <w:sz w:val="44"/>
          <w:szCs w:val="44"/>
          <w:lang w:val="en-US" w:eastAsia="zh-CN"/>
        </w:rPr>
        <w:t>国家级知识产权服务业集聚发展区名单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17" w:lineRule="auto"/>
        <w:jc w:val="center"/>
        <w:textAlignment w:val="baseline"/>
        <w:rPr>
          <w:rFonts w:hint="default" w:ascii="方正小标宋_GBK" w:hAnsi="方正小标宋_GBK" w:eastAsia="方正小标宋_GBK" w:cs="方正小标宋_GBK"/>
          <w:b w:val="0"/>
          <w:bCs w:val="0"/>
          <w:spacing w:val="-21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17" w:lineRule="auto"/>
        <w:jc w:val="center"/>
        <w:textAlignment w:val="baseline"/>
        <w:rPr>
          <w:rFonts w:hint="default" w:ascii="方正小标宋_GBK" w:hAnsi="方正小标宋_GBK" w:eastAsia="方正小标宋_GBK" w:cs="方正小标宋_GBK"/>
          <w:b w:val="0"/>
          <w:bCs w:val="0"/>
          <w:spacing w:val="-21"/>
          <w:sz w:val="44"/>
          <w:szCs w:val="44"/>
          <w:lang w:val="en-US" w:eastAsia="zh-CN"/>
        </w:rPr>
      </w:pPr>
    </w:p>
    <w:tbl>
      <w:tblPr>
        <w:tblStyle w:val="4"/>
        <w:tblW w:w="6471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051"/>
        <w:gridCol w:w="342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  <w:jc w:val="center"/>
        </w:trPr>
        <w:tc>
          <w:tcPr>
            <w:tcW w:w="3051" w:type="dxa"/>
            <w:noWrap w:val="0"/>
            <w:vAlign w:val="top"/>
          </w:tcPr>
          <w:p>
            <w:pPr>
              <w:spacing w:before="157" w:line="219" w:lineRule="auto"/>
              <w:ind w:left="1054"/>
              <w:rPr>
                <w:rFonts w:hint="eastAsia" w:ascii="方正黑体_GBK" w:hAnsi="方正黑体_GBK" w:eastAsia="方正黑体_GBK" w:cs="方正黑体_GBK"/>
                <w:sz w:val="32"/>
                <w:szCs w:val="32"/>
              </w:rPr>
            </w:pPr>
            <w:r>
              <w:rPr>
                <w:rFonts w:hint="eastAsia" w:ascii="方正黑体_GBK" w:hAnsi="方正黑体_GBK" w:eastAsia="方正黑体_GBK" w:cs="方正黑体_GBK"/>
                <w:spacing w:val="8"/>
                <w:sz w:val="32"/>
                <w:szCs w:val="32"/>
              </w:rPr>
              <w:t>集聚区</w:t>
            </w:r>
          </w:p>
        </w:tc>
        <w:tc>
          <w:tcPr>
            <w:tcW w:w="3420" w:type="dxa"/>
            <w:noWrap w:val="0"/>
            <w:vAlign w:val="top"/>
          </w:tcPr>
          <w:p>
            <w:pPr>
              <w:spacing w:before="157" w:line="219" w:lineRule="auto"/>
              <w:ind w:left="455"/>
              <w:jc w:val="center"/>
              <w:rPr>
                <w:rFonts w:hint="eastAsia" w:ascii="方正黑体_GBK" w:hAnsi="方正黑体_GBK" w:eastAsia="方正黑体_GBK" w:cs="方正黑体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pacing w:val="8"/>
                <w:sz w:val="32"/>
                <w:szCs w:val="32"/>
              </w:rPr>
              <w:t>所在</w:t>
            </w:r>
            <w:r>
              <w:rPr>
                <w:rFonts w:hint="eastAsia" w:ascii="方正黑体_GBK" w:hAnsi="方正黑体_GBK" w:eastAsia="方正黑体_GBK" w:cs="方正黑体_GBK"/>
                <w:spacing w:val="8"/>
                <w:sz w:val="32"/>
                <w:szCs w:val="32"/>
                <w:lang w:val="en-US" w:eastAsia="zh-CN"/>
              </w:rPr>
              <w:t>设区市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  <w:jc w:val="center"/>
        </w:trPr>
        <w:tc>
          <w:tcPr>
            <w:tcW w:w="3051" w:type="dxa"/>
            <w:noWrap w:val="0"/>
            <w:vAlign w:val="top"/>
          </w:tcPr>
          <w:p>
            <w:pPr>
              <w:spacing w:before="152" w:line="219" w:lineRule="auto"/>
              <w:ind w:left="434"/>
              <w:rPr>
                <w:rFonts w:hint="eastAsia" w:ascii="Times New Roman" w:hAnsi="Times New Roman" w:eastAsia="方正仿宋_GB2312" w:cs="Times New Roman"/>
                <w:spacing w:val="3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2312" w:cs="Times New Roman"/>
                <w:spacing w:val="3"/>
                <w:sz w:val="32"/>
                <w:szCs w:val="32"/>
                <w:lang w:val="en-US" w:eastAsia="zh-CN"/>
              </w:rPr>
              <w:t>南京江宁区</w:t>
            </w:r>
          </w:p>
          <w:p>
            <w:pPr>
              <w:spacing w:before="152" w:line="219" w:lineRule="auto"/>
              <w:ind w:left="434"/>
              <w:rPr>
                <w:rFonts w:hint="default" w:ascii="Times New Roman" w:hAnsi="Times New Roman" w:eastAsia="方正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2312" w:cs="Times New Roman"/>
                <w:spacing w:val="3"/>
                <w:sz w:val="32"/>
                <w:szCs w:val="32"/>
                <w:lang w:val="en-US" w:eastAsia="zh-CN"/>
              </w:rPr>
              <w:t>（试验区）</w:t>
            </w:r>
          </w:p>
        </w:tc>
        <w:tc>
          <w:tcPr>
            <w:tcW w:w="3420" w:type="dxa"/>
            <w:noWrap w:val="0"/>
            <w:vAlign w:val="center"/>
          </w:tcPr>
          <w:p>
            <w:pPr>
              <w:spacing w:before="154" w:line="219" w:lineRule="auto"/>
              <w:ind w:left="1235"/>
              <w:jc w:val="both"/>
              <w:rPr>
                <w:rFonts w:hint="default"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2312" w:cs="Times New Roman"/>
                <w:spacing w:val="6"/>
                <w:sz w:val="32"/>
                <w:szCs w:val="32"/>
                <w:lang w:val="en-US" w:eastAsia="zh-CN"/>
              </w:rPr>
              <w:t>南京</w:t>
            </w:r>
            <w:r>
              <w:rPr>
                <w:rFonts w:hint="default" w:ascii="Times New Roman" w:hAnsi="Times New Roman" w:eastAsia="方正仿宋_GB2312" w:cs="Times New Roman"/>
                <w:spacing w:val="6"/>
                <w:sz w:val="32"/>
                <w:szCs w:val="32"/>
              </w:rPr>
              <w:t>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  <w:jc w:val="center"/>
        </w:trPr>
        <w:tc>
          <w:tcPr>
            <w:tcW w:w="3051" w:type="dxa"/>
            <w:noWrap w:val="0"/>
            <w:vAlign w:val="top"/>
          </w:tcPr>
          <w:p>
            <w:pPr>
              <w:spacing w:before="152" w:line="219" w:lineRule="auto"/>
              <w:ind w:left="434"/>
              <w:rPr>
                <w:rFonts w:hint="default" w:ascii="Times New Roman" w:hAnsi="Times New Roman" w:eastAsia="方正仿宋_GB2312" w:cs="Times New Roman"/>
                <w:spacing w:val="3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2312" w:cs="Times New Roman"/>
                <w:spacing w:val="3"/>
                <w:sz w:val="32"/>
                <w:szCs w:val="32"/>
                <w:lang w:val="en-US" w:eastAsia="zh-CN"/>
              </w:rPr>
              <w:t>苏州高新</w:t>
            </w:r>
            <w:r>
              <w:rPr>
                <w:rFonts w:hint="default" w:ascii="Times New Roman" w:hAnsi="Times New Roman" w:eastAsia="方正仿宋_GB2312" w:cs="Times New Roman"/>
                <w:spacing w:val="3"/>
                <w:sz w:val="32"/>
                <w:szCs w:val="32"/>
                <w:lang w:val="en-US" w:eastAsia="zh-CN"/>
              </w:rPr>
              <w:t>区</w:t>
            </w:r>
          </w:p>
          <w:p>
            <w:pPr>
              <w:spacing w:before="152" w:line="219" w:lineRule="auto"/>
              <w:ind w:left="434"/>
              <w:rPr>
                <w:rFonts w:hint="default" w:ascii="Times New Roman" w:hAnsi="Times New Roman" w:eastAsia="方正仿宋_GB2312" w:cs="Times New Roman"/>
                <w:spacing w:val="3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2312" w:cs="Times New Roman"/>
                <w:spacing w:val="3"/>
                <w:sz w:val="32"/>
                <w:szCs w:val="32"/>
                <w:lang w:val="en-US" w:eastAsia="zh-CN"/>
              </w:rPr>
              <w:t>（示范区）</w:t>
            </w:r>
          </w:p>
        </w:tc>
        <w:tc>
          <w:tcPr>
            <w:tcW w:w="3420" w:type="dxa"/>
            <w:noWrap w:val="0"/>
            <w:vAlign w:val="center"/>
          </w:tcPr>
          <w:p>
            <w:pPr>
              <w:spacing w:before="154" w:line="219" w:lineRule="auto"/>
              <w:ind w:left="1235"/>
              <w:jc w:val="both"/>
              <w:rPr>
                <w:rFonts w:hint="default" w:ascii="Times New Roman" w:hAnsi="Times New Roman" w:eastAsia="方正仿宋_GB2312" w:cs="Times New Roman"/>
                <w:spacing w:val="6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2312" w:cs="Times New Roman"/>
                <w:spacing w:val="6"/>
                <w:sz w:val="32"/>
                <w:szCs w:val="32"/>
                <w:lang w:val="en-US" w:eastAsia="zh-CN"/>
              </w:rPr>
              <w:t>苏州市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2312">
    <w:panose1 w:val="02000000000000000000"/>
    <w:charset w:val="86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BA2B2B"/>
    <w:rsid w:val="7DBA2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Office_11.8.2.8959_F1E327BC-269C-435d-A152-05C5408002CA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2023-11-13T03:16:00Z</dcterms:created>
  <dc:creator>DELL</dc:creator>
  <cp:lastModifiedBy>DELL</cp:lastModifiedBy>
  <dcterms:modified xsi:type="dcterms:W3CDTF">2023-11-13T03:16:40Z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</Properties>
</file>