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33E93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/>
        <w:ind w:left="0" w:right="0"/>
        <w:jc w:val="center"/>
        <w:textAlignment w:val="auto"/>
        <w:rPr>
          <w:rFonts w:hint="eastAsia" w:ascii="Times New Roman" w:hAnsi="Times New Roman" w:eastAsia="方正小标宋_GBK" w:cs="宋体"/>
          <w:color w:val="auto"/>
          <w:kern w:val="0"/>
          <w:sz w:val="44"/>
          <w:szCs w:val="44"/>
          <w:lang w:val="en-US" w:eastAsia="zh-CN"/>
        </w:rPr>
      </w:pPr>
      <w:bookmarkStart w:id="0" w:name="_GoBack"/>
      <w:r>
        <w:rPr>
          <w:rFonts w:hint="eastAsia" w:ascii="Times New Roman" w:hAnsi="Times New Roman" w:eastAsia="方正小标宋_GBK" w:cs="宋体"/>
          <w:color w:val="auto"/>
          <w:kern w:val="0"/>
          <w:sz w:val="44"/>
          <w:szCs w:val="44"/>
          <w:lang w:val="en-US" w:eastAsia="zh-CN"/>
        </w:rPr>
        <w:t>2024年江苏省知识产权信息公共服务网点绩效拟评价等次</w:t>
      </w:r>
      <w:bookmarkEnd w:id="0"/>
    </w:p>
    <w:p w14:paraId="305E59C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/>
        <w:ind w:left="0" w:right="0"/>
        <w:jc w:val="center"/>
        <w:textAlignment w:val="auto"/>
        <w:rPr>
          <w:rFonts w:hint="eastAsia" w:ascii="Times New Roman" w:hAnsi="Times New Roman" w:eastAsia="方正小标宋_GBK" w:cs="宋体"/>
          <w:color w:val="auto"/>
          <w:kern w:val="0"/>
          <w:sz w:val="44"/>
          <w:szCs w:val="44"/>
          <w:lang w:val="en-US" w:eastAsia="zh-CN"/>
        </w:rPr>
      </w:pPr>
    </w:p>
    <w:tbl>
      <w:tblPr>
        <w:tblStyle w:val="2"/>
        <w:tblW w:w="882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2"/>
        <w:gridCol w:w="5672"/>
        <w:gridCol w:w="2133"/>
      </w:tblGrid>
      <w:tr w14:paraId="369839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8C7D62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方正黑体_GBK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方正黑体_GBK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9D69B9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方正黑体_GBK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方正黑体_GBK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2133" w:type="dxa"/>
            <w:vAlign w:val="center"/>
          </w:tcPr>
          <w:p w14:paraId="7BD14994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方正黑体_GBK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方正黑体_GBK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拟评价等次</w:t>
            </w:r>
          </w:p>
        </w:tc>
      </w:tr>
      <w:tr w14:paraId="18389F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4EA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A14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南京理工大学</w:t>
            </w:r>
          </w:p>
        </w:tc>
        <w:tc>
          <w:tcPr>
            <w:tcW w:w="2133" w:type="dxa"/>
            <w:vAlign w:val="center"/>
          </w:tcPr>
          <w:p w14:paraId="0A073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59AB62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838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58B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江苏省专利信息服务中心</w:t>
            </w:r>
          </w:p>
        </w:tc>
        <w:tc>
          <w:tcPr>
            <w:tcW w:w="2133" w:type="dxa"/>
            <w:vAlign w:val="center"/>
          </w:tcPr>
          <w:p w14:paraId="08332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5AC6AA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B91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A52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2133" w:type="dxa"/>
            <w:vAlign w:val="center"/>
          </w:tcPr>
          <w:p w14:paraId="62365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3F4322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B4E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47A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苏州工业园区图书馆</w:t>
            </w:r>
          </w:p>
        </w:tc>
        <w:tc>
          <w:tcPr>
            <w:tcW w:w="2133" w:type="dxa"/>
            <w:vAlign w:val="center"/>
          </w:tcPr>
          <w:p w14:paraId="62403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628305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711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EBC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江南大学</w:t>
            </w:r>
          </w:p>
        </w:tc>
        <w:tc>
          <w:tcPr>
            <w:tcW w:w="2133" w:type="dxa"/>
            <w:vAlign w:val="center"/>
          </w:tcPr>
          <w:p w14:paraId="68170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33FE87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21B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746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江苏科技大学</w:t>
            </w:r>
          </w:p>
        </w:tc>
        <w:tc>
          <w:tcPr>
            <w:tcW w:w="2133" w:type="dxa"/>
            <w:vAlign w:val="center"/>
          </w:tcPr>
          <w:p w14:paraId="0E0C8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604562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87C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EAE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苏州市知识产权保护中心</w:t>
            </w:r>
          </w:p>
        </w:tc>
        <w:tc>
          <w:tcPr>
            <w:tcW w:w="2133" w:type="dxa"/>
            <w:vAlign w:val="center"/>
          </w:tcPr>
          <w:p w14:paraId="14D65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250C7F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132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6E0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常州市知识产权保护中心</w:t>
            </w:r>
          </w:p>
        </w:tc>
        <w:tc>
          <w:tcPr>
            <w:tcW w:w="2133" w:type="dxa"/>
            <w:vAlign w:val="center"/>
          </w:tcPr>
          <w:p w14:paraId="2095B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0F8FC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364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F15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镇江中智知识产权有限公司</w:t>
            </w:r>
          </w:p>
        </w:tc>
        <w:tc>
          <w:tcPr>
            <w:tcW w:w="2133" w:type="dxa"/>
            <w:vAlign w:val="center"/>
          </w:tcPr>
          <w:p w14:paraId="7629F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1D1FC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E57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8A5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江苏鑫彭知识产权代理有限公司</w:t>
            </w:r>
          </w:p>
        </w:tc>
        <w:tc>
          <w:tcPr>
            <w:tcW w:w="2133" w:type="dxa"/>
            <w:vAlign w:val="center"/>
          </w:tcPr>
          <w:p w14:paraId="4809E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5BD0EE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63C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31D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南通市知识产权保护中心</w:t>
            </w:r>
          </w:p>
        </w:tc>
        <w:tc>
          <w:tcPr>
            <w:tcW w:w="2133" w:type="dxa"/>
            <w:vAlign w:val="center"/>
          </w:tcPr>
          <w:p w14:paraId="06B3B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6FBC63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1E2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DC9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无锡三聚阳光知识产权服务有限公司</w:t>
            </w:r>
          </w:p>
        </w:tc>
        <w:tc>
          <w:tcPr>
            <w:tcW w:w="2133" w:type="dxa"/>
            <w:vAlign w:val="center"/>
          </w:tcPr>
          <w:p w14:paraId="65399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53F032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D37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21A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扬州市职业大学</w:t>
            </w:r>
          </w:p>
        </w:tc>
        <w:tc>
          <w:tcPr>
            <w:tcW w:w="2133" w:type="dxa"/>
            <w:vAlign w:val="center"/>
          </w:tcPr>
          <w:p w14:paraId="0CE1C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522B29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CC7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82C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2133" w:type="dxa"/>
            <w:vAlign w:val="center"/>
          </w:tcPr>
          <w:p w14:paraId="273AF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2A8BA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4D7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F79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江苏省发明协会</w:t>
            </w:r>
          </w:p>
        </w:tc>
        <w:tc>
          <w:tcPr>
            <w:tcW w:w="2133" w:type="dxa"/>
            <w:vAlign w:val="center"/>
          </w:tcPr>
          <w:p w14:paraId="352B9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547C78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CE2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734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苏州慧谷知识产权服务有限公司</w:t>
            </w:r>
          </w:p>
        </w:tc>
        <w:tc>
          <w:tcPr>
            <w:tcW w:w="2133" w:type="dxa"/>
            <w:vAlign w:val="center"/>
          </w:tcPr>
          <w:p w14:paraId="0D610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3C23CC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BA5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5B9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南京市产品质量监督检验院</w:t>
            </w:r>
          </w:p>
        </w:tc>
        <w:tc>
          <w:tcPr>
            <w:tcW w:w="2133" w:type="dxa"/>
            <w:vAlign w:val="center"/>
          </w:tcPr>
          <w:p w14:paraId="372AB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55C8C7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E7A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447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2133" w:type="dxa"/>
            <w:vAlign w:val="center"/>
          </w:tcPr>
          <w:p w14:paraId="5DB51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4DD11E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20B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B6D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苏州大学苏州知识产权研究院</w:t>
            </w:r>
          </w:p>
        </w:tc>
        <w:tc>
          <w:tcPr>
            <w:tcW w:w="2133" w:type="dxa"/>
            <w:vAlign w:val="center"/>
          </w:tcPr>
          <w:p w14:paraId="3A4B5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574690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99A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848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江苏省科学技术情报研究所</w:t>
            </w:r>
          </w:p>
        </w:tc>
        <w:tc>
          <w:tcPr>
            <w:tcW w:w="2133" w:type="dxa"/>
            <w:vAlign w:val="center"/>
          </w:tcPr>
          <w:p w14:paraId="5A456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719B46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8E0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AB6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江苏经纬知识产权运营有限公司</w:t>
            </w:r>
          </w:p>
        </w:tc>
        <w:tc>
          <w:tcPr>
            <w:tcW w:w="2133" w:type="dxa"/>
            <w:vAlign w:val="center"/>
          </w:tcPr>
          <w:p w14:paraId="69481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34DD7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65C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B2F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智慧芽信息科技（苏州）有限公司</w:t>
            </w:r>
          </w:p>
        </w:tc>
        <w:tc>
          <w:tcPr>
            <w:tcW w:w="2133" w:type="dxa"/>
            <w:vAlign w:val="center"/>
          </w:tcPr>
          <w:p w14:paraId="4DEB6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693761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CBF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2B9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2133" w:type="dxa"/>
            <w:vAlign w:val="center"/>
          </w:tcPr>
          <w:p w14:paraId="1F63E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7D76C0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2E7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396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江苏佰腾科技有限公司</w:t>
            </w:r>
          </w:p>
        </w:tc>
        <w:tc>
          <w:tcPr>
            <w:tcW w:w="2133" w:type="dxa"/>
            <w:vAlign w:val="center"/>
          </w:tcPr>
          <w:p w14:paraId="24CBB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07D77F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89A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E95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2133" w:type="dxa"/>
            <w:vAlign w:val="center"/>
          </w:tcPr>
          <w:p w14:paraId="4CD94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6B8B70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416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F20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无锡经济开发区知识产权保护中心</w:t>
            </w:r>
          </w:p>
        </w:tc>
        <w:tc>
          <w:tcPr>
            <w:tcW w:w="2133" w:type="dxa"/>
            <w:vAlign w:val="center"/>
          </w:tcPr>
          <w:p w14:paraId="7C492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68B918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171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CB3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扬州市知识产权保护中心</w:t>
            </w:r>
          </w:p>
        </w:tc>
        <w:tc>
          <w:tcPr>
            <w:tcW w:w="2133" w:type="dxa"/>
            <w:vAlign w:val="center"/>
          </w:tcPr>
          <w:p w14:paraId="3D0CC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3A2354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425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729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宿迁市永泰睿博知识产权代理事务所</w:t>
            </w:r>
          </w:p>
        </w:tc>
        <w:tc>
          <w:tcPr>
            <w:tcW w:w="2133" w:type="dxa"/>
            <w:vAlign w:val="center"/>
          </w:tcPr>
          <w:p w14:paraId="4E2CB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0E3C8C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2C0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067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常州大学</w:t>
            </w:r>
          </w:p>
        </w:tc>
        <w:tc>
          <w:tcPr>
            <w:tcW w:w="2133" w:type="dxa"/>
            <w:vAlign w:val="center"/>
          </w:tcPr>
          <w:p w14:paraId="585BE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328002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E47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783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江苏擎航知识产权服务有限公司</w:t>
            </w:r>
          </w:p>
        </w:tc>
        <w:tc>
          <w:tcPr>
            <w:tcW w:w="2133" w:type="dxa"/>
            <w:vAlign w:val="center"/>
          </w:tcPr>
          <w:p w14:paraId="0C6E1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03FCE5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FE3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809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江苏畅远信息科技有限公司</w:t>
            </w:r>
          </w:p>
        </w:tc>
        <w:tc>
          <w:tcPr>
            <w:tcW w:w="2133" w:type="dxa"/>
            <w:vAlign w:val="center"/>
          </w:tcPr>
          <w:p w14:paraId="5C988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5E02B6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C50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F25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南京市科技信息研究所</w:t>
            </w:r>
          </w:p>
        </w:tc>
        <w:tc>
          <w:tcPr>
            <w:tcW w:w="2133" w:type="dxa"/>
            <w:vAlign w:val="center"/>
          </w:tcPr>
          <w:p w14:paraId="460BF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76BB1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EB0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A97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中知高德知识产权运营管理（苏州）有限公司泰州分公司</w:t>
            </w:r>
          </w:p>
        </w:tc>
        <w:tc>
          <w:tcPr>
            <w:tcW w:w="2133" w:type="dxa"/>
            <w:vAlign w:val="center"/>
          </w:tcPr>
          <w:p w14:paraId="7F27A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4FD5FF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708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48D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盐城工业职业技术学院</w:t>
            </w:r>
          </w:p>
        </w:tc>
        <w:tc>
          <w:tcPr>
            <w:tcW w:w="2133" w:type="dxa"/>
            <w:vAlign w:val="center"/>
          </w:tcPr>
          <w:p w14:paraId="23FB9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1DFC4F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BCE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4DD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徐州市知识产权保护中心</w:t>
            </w:r>
          </w:p>
        </w:tc>
        <w:tc>
          <w:tcPr>
            <w:tcW w:w="2133" w:type="dxa"/>
            <w:vAlign w:val="center"/>
          </w:tcPr>
          <w:p w14:paraId="3AD64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1686B9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BC7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14E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盐城市知识产权研究会</w:t>
            </w:r>
          </w:p>
        </w:tc>
        <w:tc>
          <w:tcPr>
            <w:tcW w:w="2133" w:type="dxa"/>
            <w:vAlign w:val="center"/>
          </w:tcPr>
          <w:p w14:paraId="06473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771B0E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C0B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7E3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南京奥凯知识产权服务有限公司</w:t>
            </w:r>
          </w:p>
        </w:tc>
        <w:tc>
          <w:tcPr>
            <w:tcW w:w="2133" w:type="dxa"/>
            <w:vAlign w:val="center"/>
          </w:tcPr>
          <w:p w14:paraId="137BB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73A423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CD7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04B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宿迁市科技信息中心</w:t>
            </w:r>
          </w:p>
        </w:tc>
        <w:tc>
          <w:tcPr>
            <w:tcW w:w="2133" w:type="dxa"/>
            <w:vAlign w:val="center"/>
          </w:tcPr>
          <w:p w14:paraId="3E0B5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6DFA02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7A1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79E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中知高德知识产权运营管理（苏州）有限公司</w:t>
            </w:r>
          </w:p>
        </w:tc>
        <w:tc>
          <w:tcPr>
            <w:tcW w:w="2133" w:type="dxa"/>
            <w:vAlign w:val="center"/>
          </w:tcPr>
          <w:p w14:paraId="3932E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36C3EF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D2E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605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河海大学</w:t>
            </w:r>
          </w:p>
        </w:tc>
        <w:tc>
          <w:tcPr>
            <w:tcW w:w="2133" w:type="dxa"/>
            <w:vAlign w:val="center"/>
          </w:tcPr>
          <w:p w14:paraId="49A7C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56239D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424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9B7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西交利物浦大学</w:t>
            </w:r>
          </w:p>
        </w:tc>
        <w:tc>
          <w:tcPr>
            <w:tcW w:w="2133" w:type="dxa"/>
            <w:vAlign w:val="center"/>
          </w:tcPr>
          <w:p w14:paraId="35F03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6D184E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D2A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6D7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中国矿业大学</w:t>
            </w:r>
          </w:p>
        </w:tc>
        <w:tc>
          <w:tcPr>
            <w:tcW w:w="2133" w:type="dxa"/>
            <w:shd w:val="clear" w:color="auto" w:fill="auto"/>
            <w:vAlign w:val="center"/>
          </w:tcPr>
          <w:p w14:paraId="4A621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316F80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vAlign w:val="center"/>
          </w:tcPr>
          <w:p w14:paraId="1FE86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</w:t>
            </w:r>
          </w:p>
        </w:tc>
        <w:tc>
          <w:tcPr>
            <w:tcW w:w="5672" w:type="dxa"/>
            <w:shd w:val="clear" w:color="auto" w:fill="auto"/>
            <w:vAlign w:val="center"/>
          </w:tcPr>
          <w:p w14:paraId="7A63C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东南大学</w:t>
            </w:r>
          </w:p>
        </w:tc>
        <w:tc>
          <w:tcPr>
            <w:tcW w:w="2133" w:type="dxa"/>
            <w:shd w:val="clear" w:color="auto" w:fill="auto"/>
            <w:vAlign w:val="center"/>
          </w:tcPr>
          <w:p w14:paraId="580C3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74A54A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vAlign w:val="center"/>
          </w:tcPr>
          <w:p w14:paraId="14F19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</w:t>
            </w:r>
          </w:p>
        </w:tc>
        <w:tc>
          <w:tcPr>
            <w:tcW w:w="5672" w:type="dxa"/>
            <w:shd w:val="clear" w:color="auto" w:fill="auto"/>
            <w:vAlign w:val="center"/>
          </w:tcPr>
          <w:p w14:paraId="10994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南京工业大学</w:t>
            </w:r>
          </w:p>
        </w:tc>
        <w:tc>
          <w:tcPr>
            <w:tcW w:w="2133" w:type="dxa"/>
            <w:shd w:val="clear" w:color="auto" w:fill="auto"/>
            <w:vAlign w:val="center"/>
          </w:tcPr>
          <w:p w14:paraId="11E76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72662A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vAlign w:val="center"/>
          </w:tcPr>
          <w:p w14:paraId="2E0BE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</w:t>
            </w:r>
          </w:p>
        </w:tc>
        <w:tc>
          <w:tcPr>
            <w:tcW w:w="5672" w:type="dxa"/>
            <w:shd w:val="clear" w:color="auto" w:fill="auto"/>
            <w:vAlign w:val="center"/>
          </w:tcPr>
          <w:p w14:paraId="310D1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盐城工学院</w:t>
            </w:r>
          </w:p>
        </w:tc>
        <w:tc>
          <w:tcPr>
            <w:tcW w:w="2133" w:type="dxa"/>
            <w:shd w:val="clear" w:color="auto" w:fill="auto"/>
            <w:vAlign w:val="center"/>
          </w:tcPr>
          <w:p w14:paraId="0C66F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345C76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vAlign w:val="center"/>
          </w:tcPr>
          <w:p w14:paraId="358DF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</w:t>
            </w:r>
          </w:p>
        </w:tc>
        <w:tc>
          <w:tcPr>
            <w:tcW w:w="5672" w:type="dxa"/>
            <w:shd w:val="clear" w:color="auto" w:fill="auto"/>
            <w:vAlign w:val="center"/>
          </w:tcPr>
          <w:p w14:paraId="7313A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南京邮电大学</w:t>
            </w:r>
          </w:p>
        </w:tc>
        <w:tc>
          <w:tcPr>
            <w:tcW w:w="2133" w:type="dxa"/>
            <w:shd w:val="clear" w:color="auto" w:fill="auto"/>
            <w:vAlign w:val="center"/>
          </w:tcPr>
          <w:p w14:paraId="4993A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0F0836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vAlign w:val="center"/>
          </w:tcPr>
          <w:p w14:paraId="59143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</w:t>
            </w:r>
          </w:p>
        </w:tc>
        <w:tc>
          <w:tcPr>
            <w:tcW w:w="5672" w:type="dxa"/>
            <w:shd w:val="clear" w:color="auto" w:fill="auto"/>
            <w:vAlign w:val="center"/>
          </w:tcPr>
          <w:p w14:paraId="2B6BC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江苏省科协企业创新服务中心</w:t>
            </w:r>
          </w:p>
        </w:tc>
        <w:tc>
          <w:tcPr>
            <w:tcW w:w="2133" w:type="dxa"/>
            <w:shd w:val="clear" w:color="auto" w:fill="auto"/>
            <w:vAlign w:val="center"/>
          </w:tcPr>
          <w:p w14:paraId="270C0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41699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vAlign w:val="center"/>
          </w:tcPr>
          <w:p w14:paraId="5B030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</w:t>
            </w:r>
          </w:p>
        </w:tc>
        <w:tc>
          <w:tcPr>
            <w:tcW w:w="5672" w:type="dxa"/>
            <w:shd w:val="clear" w:color="auto" w:fill="auto"/>
            <w:vAlign w:val="center"/>
          </w:tcPr>
          <w:p w14:paraId="28417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2133" w:type="dxa"/>
            <w:shd w:val="clear" w:color="auto" w:fill="auto"/>
            <w:vAlign w:val="center"/>
          </w:tcPr>
          <w:p w14:paraId="26F5E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567F23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vAlign w:val="center"/>
          </w:tcPr>
          <w:p w14:paraId="67465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</w:t>
            </w:r>
          </w:p>
        </w:tc>
        <w:tc>
          <w:tcPr>
            <w:tcW w:w="5672" w:type="dxa"/>
            <w:shd w:val="clear" w:color="auto" w:fill="auto"/>
            <w:vAlign w:val="center"/>
          </w:tcPr>
          <w:p w14:paraId="70308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2133" w:type="dxa"/>
            <w:shd w:val="clear" w:color="auto" w:fill="auto"/>
            <w:vAlign w:val="center"/>
          </w:tcPr>
          <w:p w14:paraId="63DDC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0B14CF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vAlign w:val="center"/>
          </w:tcPr>
          <w:p w14:paraId="2CF60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</w:t>
            </w:r>
          </w:p>
        </w:tc>
        <w:tc>
          <w:tcPr>
            <w:tcW w:w="5672" w:type="dxa"/>
            <w:shd w:val="clear" w:color="auto" w:fill="auto"/>
            <w:vAlign w:val="center"/>
          </w:tcPr>
          <w:p w14:paraId="5A73C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中国药科大学</w:t>
            </w:r>
          </w:p>
        </w:tc>
        <w:tc>
          <w:tcPr>
            <w:tcW w:w="2133" w:type="dxa"/>
            <w:shd w:val="clear" w:color="auto" w:fill="auto"/>
            <w:vAlign w:val="center"/>
          </w:tcPr>
          <w:p w14:paraId="49754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05BD2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CDA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096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2133" w:type="dxa"/>
            <w:vAlign w:val="center"/>
          </w:tcPr>
          <w:p w14:paraId="3AF9B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4CE122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587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859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江苏国际知识产权运营交易中心</w:t>
            </w:r>
          </w:p>
        </w:tc>
        <w:tc>
          <w:tcPr>
            <w:tcW w:w="2133" w:type="dxa"/>
            <w:vAlign w:val="center"/>
          </w:tcPr>
          <w:p w14:paraId="7A143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52BAC7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628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26B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南京智金科技创新服务中心</w:t>
            </w:r>
          </w:p>
        </w:tc>
        <w:tc>
          <w:tcPr>
            <w:tcW w:w="2133" w:type="dxa"/>
            <w:vAlign w:val="center"/>
          </w:tcPr>
          <w:p w14:paraId="4F153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10646D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D96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48D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江苏锡沂高新材料产业技术研究院有限公司</w:t>
            </w:r>
          </w:p>
        </w:tc>
        <w:tc>
          <w:tcPr>
            <w:tcW w:w="2133" w:type="dxa"/>
            <w:vAlign w:val="center"/>
          </w:tcPr>
          <w:p w14:paraId="1E15D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70851A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166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B18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连云港市知识产权保护中心</w:t>
            </w:r>
          </w:p>
        </w:tc>
        <w:tc>
          <w:tcPr>
            <w:tcW w:w="2133" w:type="dxa"/>
            <w:vAlign w:val="center"/>
          </w:tcPr>
          <w:p w14:paraId="21B8B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55C34D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E40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362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徐州拉沃智佳知识产权代理有限公司</w:t>
            </w:r>
          </w:p>
        </w:tc>
        <w:tc>
          <w:tcPr>
            <w:tcW w:w="2133" w:type="dxa"/>
            <w:vAlign w:val="center"/>
          </w:tcPr>
          <w:p w14:paraId="15353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111592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819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E44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江苏省自行车电动车协会</w:t>
            </w:r>
          </w:p>
        </w:tc>
        <w:tc>
          <w:tcPr>
            <w:tcW w:w="2133" w:type="dxa"/>
            <w:vAlign w:val="center"/>
          </w:tcPr>
          <w:p w14:paraId="744CB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33104C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4D2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A99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常州机电职业技术学院</w:t>
            </w:r>
          </w:p>
        </w:tc>
        <w:tc>
          <w:tcPr>
            <w:tcW w:w="2133" w:type="dxa"/>
            <w:vAlign w:val="center"/>
          </w:tcPr>
          <w:p w14:paraId="7B308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443D30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A4E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572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江苏海洋大学</w:t>
            </w:r>
          </w:p>
        </w:tc>
        <w:tc>
          <w:tcPr>
            <w:tcW w:w="2133" w:type="dxa"/>
            <w:vAlign w:val="center"/>
          </w:tcPr>
          <w:p w14:paraId="4C941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42E9A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9CE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DE6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江苏电子信息职业学院</w:t>
            </w:r>
          </w:p>
        </w:tc>
        <w:tc>
          <w:tcPr>
            <w:tcW w:w="2133" w:type="dxa"/>
            <w:vAlign w:val="center"/>
          </w:tcPr>
          <w:p w14:paraId="60802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14E3ED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676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01A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江苏师范大学</w:t>
            </w:r>
          </w:p>
        </w:tc>
        <w:tc>
          <w:tcPr>
            <w:tcW w:w="2133" w:type="dxa"/>
            <w:vAlign w:val="center"/>
          </w:tcPr>
          <w:p w14:paraId="62CC9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/>
                <w:b/>
                <w:bCs/>
                <w:color w:val="000000" w:themeColor="text1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1B42F5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267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</w:t>
            </w:r>
          </w:p>
        </w:tc>
        <w:tc>
          <w:tcPr>
            <w:tcW w:w="567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185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次方根科技服务（江苏连云港）有限公司</w:t>
            </w:r>
          </w:p>
        </w:tc>
        <w:tc>
          <w:tcPr>
            <w:tcW w:w="2133" w:type="dxa"/>
            <w:shd w:val="clear" w:color="auto" w:fill="auto"/>
            <w:vAlign w:val="center"/>
          </w:tcPr>
          <w:p w14:paraId="127E1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3C5E1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vAlign w:val="center"/>
          </w:tcPr>
          <w:p w14:paraId="7A480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</w:t>
            </w:r>
          </w:p>
        </w:tc>
        <w:tc>
          <w:tcPr>
            <w:tcW w:w="5672" w:type="dxa"/>
            <w:shd w:val="clear" w:color="auto" w:fill="auto"/>
            <w:vAlign w:val="center"/>
          </w:tcPr>
          <w:p w14:paraId="606E8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常州工学院</w:t>
            </w:r>
          </w:p>
        </w:tc>
        <w:tc>
          <w:tcPr>
            <w:tcW w:w="2133" w:type="dxa"/>
            <w:shd w:val="clear" w:color="auto" w:fill="auto"/>
            <w:vAlign w:val="center"/>
          </w:tcPr>
          <w:p w14:paraId="45F1E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45E218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vAlign w:val="center"/>
          </w:tcPr>
          <w:p w14:paraId="5AA01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</w:t>
            </w:r>
          </w:p>
        </w:tc>
        <w:tc>
          <w:tcPr>
            <w:tcW w:w="5672" w:type="dxa"/>
            <w:shd w:val="clear" w:color="auto" w:fill="auto"/>
            <w:vAlign w:val="center"/>
          </w:tcPr>
          <w:p w14:paraId="6EB8D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镇江市生产力促进中心</w:t>
            </w:r>
          </w:p>
        </w:tc>
        <w:tc>
          <w:tcPr>
            <w:tcW w:w="2133" w:type="dxa"/>
            <w:shd w:val="clear" w:color="auto" w:fill="auto"/>
            <w:vAlign w:val="center"/>
          </w:tcPr>
          <w:p w14:paraId="493BE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350516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22" w:type="dxa"/>
            <w:shd w:val="clear" w:color="auto" w:fill="auto"/>
            <w:vAlign w:val="center"/>
          </w:tcPr>
          <w:p w14:paraId="1F9C6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" w:hAnsi="Times" w:eastAsia="方正仿宋_GB2312" w:cs="Times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</w:t>
            </w:r>
          </w:p>
        </w:tc>
        <w:tc>
          <w:tcPr>
            <w:tcW w:w="5672" w:type="dxa"/>
            <w:shd w:val="clear" w:color="auto" w:fill="auto"/>
            <w:vAlign w:val="center"/>
          </w:tcPr>
          <w:p w14:paraId="47D1F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淮安市商标协会</w:t>
            </w:r>
          </w:p>
        </w:tc>
        <w:tc>
          <w:tcPr>
            <w:tcW w:w="2133" w:type="dxa"/>
            <w:shd w:val="clear" w:color="auto" w:fill="auto"/>
            <w:vAlign w:val="center"/>
          </w:tcPr>
          <w:p w14:paraId="73724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方正仿宋_GBK" w:eastAsiaTheme="minorEastAsia"/>
                <w:b/>
                <w:bCs/>
                <w:color w:val="000000" w:themeColor="text1"/>
                <w:kern w:val="2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</w:tbl>
    <w:p w14:paraId="367FB94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/>
        <w:ind w:left="0" w:right="0"/>
        <w:jc w:val="center"/>
        <w:textAlignment w:val="auto"/>
        <w:rPr>
          <w:rFonts w:hint="eastAsia" w:ascii="Times New Roman" w:hAnsi="Times New Roman" w:eastAsia="方正小标宋_GBK" w:cs="宋体"/>
          <w:color w:val="auto"/>
          <w:kern w:val="0"/>
          <w:sz w:val="44"/>
          <w:szCs w:val="44"/>
          <w:lang w:val="en-US" w:eastAsia="zh-CN"/>
        </w:rPr>
      </w:pPr>
    </w:p>
    <w:p w14:paraId="195B953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imes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2312">
    <w:altName w:val="方正仿宋_GBK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48D20BDE"/>
    <w:rsid w:val="48D20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2024-09-03T08:57:00Z</dcterms:created>
  <dc:creator>ZXJ</dc:creator>
  <cp:lastModifiedBy>ZXJ</cp:lastModifiedBy>
  <dcterms:modified xsi:type="dcterms:W3CDTF">2024-09-03T08:58:00Z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37A6DB0F84F64C3CBDBF4FB4FB880580_11</vt:lpwstr>
  </property>
</Properties>
</file>